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i/>
          <w:sz w:val="20"/>
        </w:rPr>
        <w:id w:val="1224717576"/>
        <w:docPartObj>
          <w:docPartGallery w:val="Cover Pages"/>
          <w:docPartUnique/>
        </w:docPartObj>
      </w:sdtPr>
      <w:sdtEndPr>
        <w:rPr>
          <w:rFonts w:asciiTheme="minorHAnsi" w:hAnsiTheme="minorHAnsi" w:cstheme="minorBidi"/>
          <w:b/>
          <w:bCs/>
          <w:iCs/>
          <w:sz w:val="22"/>
          <w:szCs w:val="22"/>
        </w:rPr>
      </w:sdtEndPr>
      <w:sdtContent>
        <w:p w14:paraId="505C9A34" w14:textId="486F23F7" w:rsidR="00FD5BA5" w:rsidRPr="005339A9" w:rsidRDefault="00FD5BA5" w:rsidP="004026EF">
          <w:pPr>
            <w:pStyle w:val="BodyText"/>
            <w:jc w:val="center"/>
            <w:rPr>
              <w:i/>
              <w:sz w:val="20"/>
            </w:rPr>
          </w:pPr>
          <w:r>
            <w:rPr>
              <w:noProof/>
            </w:rPr>
            <w:drawing>
              <wp:anchor distT="0" distB="0" distL="114300" distR="114300" simplePos="0" relativeHeight="251656704" behindDoc="1" locked="0" layoutInCell="1" allowOverlap="1" wp14:anchorId="0B949349" wp14:editId="342CC7B8">
                <wp:simplePos x="0" y="0"/>
                <wp:positionH relativeFrom="page">
                  <wp:posOffset>447675</wp:posOffset>
                </wp:positionH>
                <wp:positionV relativeFrom="paragraph">
                  <wp:posOffset>192405</wp:posOffset>
                </wp:positionV>
                <wp:extent cx="6858000" cy="8510905"/>
                <wp:effectExtent l="0" t="0" r="0" b="0"/>
                <wp:wrapTight wrapText="bothSides">
                  <wp:wrapPolygon edited="0">
                    <wp:start x="0" y="0"/>
                    <wp:lineTo x="0" y="21563"/>
                    <wp:lineTo x="21540" y="21563"/>
                    <wp:lineTo x="2154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51090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752" behindDoc="0" locked="0" layoutInCell="1" allowOverlap="1" wp14:anchorId="7639BA08" wp14:editId="2EE95503">
                    <wp:simplePos x="0" y="0"/>
                    <wp:positionH relativeFrom="margin">
                      <wp:posOffset>266700</wp:posOffset>
                    </wp:positionH>
                    <wp:positionV relativeFrom="paragraph">
                      <wp:posOffset>1162050</wp:posOffset>
                    </wp:positionV>
                    <wp:extent cx="6324600" cy="59055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90550"/>
                            </a:xfrm>
                            <a:prstGeom prst="rect">
                              <a:avLst/>
                            </a:prstGeom>
                            <a:solidFill>
                              <a:srgbClr val="FFFFFF"/>
                            </a:solidFill>
                            <a:ln w="9525">
                              <a:solidFill>
                                <a:srgbClr val="000000"/>
                              </a:solidFill>
                              <a:miter lim="800000"/>
                              <a:headEnd/>
                              <a:tailEnd/>
                            </a:ln>
                          </wps:spPr>
                          <wps:txbx>
                            <w:txbxContent>
                              <w:p w14:paraId="43D7E4AE" w14:textId="194AC772" w:rsidR="00FD5BA5" w:rsidRDefault="00FD5BA5" w:rsidP="004026EF">
                                <w:pPr>
                                  <w:spacing w:after="0"/>
                                  <w:jc w:val="center"/>
                                  <w:rPr>
                                    <w:b/>
                                    <w:sz w:val="40"/>
                                  </w:rPr>
                                </w:pPr>
                                <w:r>
                                  <w:rPr>
                                    <w:b/>
                                    <w:sz w:val="40"/>
                                  </w:rPr>
                                  <w:t>HLK700P-52</w:t>
                                </w:r>
                              </w:p>
                              <w:p w14:paraId="6C999D20" w14:textId="77777777" w:rsidR="00FD5BA5" w:rsidRPr="00FD5BA5" w:rsidRDefault="00FD5BA5" w:rsidP="00FD5BA5">
                                <w:pPr>
                                  <w:pStyle w:val="Heading1"/>
                                  <w:shd w:val="clear" w:color="auto" w:fill="FFFFFF"/>
                                  <w:spacing w:before="0" w:after="450"/>
                                  <w:ind w:left="150"/>
                                  <w:jc w:val="center"/>
                                  <w:rPr>
                                    <w:rFonts w:ascii="Times New Roman" w:hAnsi="Times New Roman" w:cs="Times New Roman"/>
                                    <w:color w:val="auto"/>
                                    <w:sz w:val="24"/>
                                    <w:szCs w:val="18"/>
                                  </w:rPr>
                                </w:pPr>
                                <w:r w:rsidRPr="00FD5BA5">
                                  <w:rPr>
                                    <w:rFonts w:ascii="Times New Roman" w:hAnsi="Times New Roman" w:cs="Times New Roman"/>
                                    <w:b/>
                                    <w:bCs/>
                                    <w:color w:val="auto"/>
                                    <w:sz w:val="24"/>
                                    <w:szCs w:val="18"/>
                                  </w:rPr>
                                  <w:t>2.5" Signature Series Lift Kit Honda Pioneer 700</w:t>
                                </w:r>
                              </w:p>
                              <w:p w14:paraId="00B01E7F" w14:textId="77777777" w:rsidR="00FD5BA5" w:rsidRDefault="00FD5BA5" w:rsidP="004026EF">
                                <w:pPr>
                                  <w:spacing w:after="0"/>
                                  <w:jc w:val="center"/>
                                  <w:rPr>
                                    <w:b/>
                                    <w:sz w:val="40"/>
                                  </w:rPr>
                                </w:pPr>
                              </w:p>
                              <w:p w14:paraId="7F8EA7AE" w14:textId="77777777" w:rsidR="00FD5BA5" w:rsidRDefault="00FD5BA5" w:rsidP="004026EF">
                                <w:pPr>
                                  <w:spacing w:after="0"/>
                                  <w:jc w:val="center"/>
                                  <w:rPr>
                                    <w:b/>
                                    <w:sz w:val="40"/>
                                  </w:rPr>
                                </w:pPr>
                              </w:p>
                              <w:p w14:paraId="1EC3AB3C" w14:textId="77777777" w:rsidR="00FD5BA5" w:rsidRPr="00A230F0" w:rsidRDefault="00FD5BA5" w:rsidP="004026EF">
                                <w:pPr>
                                  <w:spacing w:after="0"/>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39BA08" id="_x0000_t202" coordsize="21600,21600" o:spt="202" path="m,l,21600r21600,l21600,xe">
                    <v:stroke joinstyle="miter"/>
                    <v:path gradientshapeok="t" o:connecttype="rect"/>
                  </v:shapetype>
                  <v:shape id="Text Box 2" o:spid="_x0000_s1026" type="#_x0000_t202" style="position:absolute;left:0;text-align:left;margin-left:21pt;margin-top:91.5pt;width:498pt;height:46.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">
                    <v:textbox>
                      <w:txbxContent>
                        <w:p w14:paraId="43D7E4AE" w14:textId="194AC772" w:rsidR="00FD5BA5" w:rsidRDefault="00FD5BA5" w:rsidP="004026EF">
                          <w:pPr>
                            <w:spacing w:after="0"/>
                            <w:jc w:val="center"/>
                            <w:rPr>
                              <w:b/>
                              <w:sz w:val="40"/>
                            </w:rPr>
                          </w:pPr>
                          <w:r>
                            <w:rPr>
                              <w:b/>
                              <w:sz w:val="40"/>
                            </w:rPr>
                            <w:t>HLK700P-52</w:t>
                          </w:r>
                        </w:p>
                        <w:p w14:paraId="6C999D20" w14:textId="77777777" w:rsidR="00FD5BA5" w:rsidRPr="00FD5BA5" w:rsidRDefault="00FD5BA5" w:rsidP="00FD5BA5">
                          <w:pPr>
                            <w:pStyle w:val="Heading1"/>
                            <w:shd w:val="clear" w:color="auto" w:fill="FFFFFF"/>
                            <w:spacing w:before="0" w:after="450"/>
                            <w:ind w:left="150"/>
                            <w:jc w:val="center"/>
                            <w:rPr>
                              <w:rFonts w:ascii="Times New Roman" w:hAnsi="Times New Roman" w:cs="Times New Roman"/>
                              <w:color w:val="auto"/>
                              <w:sz w:val="24"/>
                              <w:szCs w:val="18"/>
                            </w:rPr>
                          </w:pPr>
                          <w:r w:rsidRPr="00FD5BA5">
                            <w:rPr>
                              <w:rFonts w:ascii="Times New Roman" w:hAnsi="Times New Roman" w:cs="Times New Roman"/>
                              <w:b/>
                              <w:bCs/>
                              <w:color w:val="auto"/>
                              <w:sz w:val="24"/>
                              <w:szCs w:val="18"/>
                            </w:rPr>
                            <w:t>2.5" Signature Series Lift Kit Honda Pioneer 700</w:t>
                          </w:r>
                        </w:p>
                        <w:p w14:paraId="00B01E7F" w14:textId="77777777" w:rsidR="00FD5BA5" w:rsidRDefault="00FD5BA5" w:rsidP="004026EF">
                          <w:pPr>
                            <w:spacing w:after="0"/>
                            <w:jc w:val="center"/>
                            <w:rPr>
                              <w:b/>
                              <w:sz w:val="40"/>
                            </w:rPr>
                          </w:pPr>
                        </w:p>
                        <w:p w14:paraId="7F8EA7AE" w14:textId="77777777" w:rsidR="00FD5BA5" w:rsidRDefault="00FD5BA5" w:rsidP="004026EF">
                          <w:pPr>
                            <w:spacing w:after="0"/>
                            <w:jc w:val="center"/>
                            <w:rPr>
                              <w:b/>
                              <w:sz w:val="40"/>
                            </w:rPr>
                          </w:pPr>
                        </w:p>
                        <w:p w14:paraId="1EC3AB3C" w14:textId="77777777" w:rsidR="00FD5BA5" w:rsidRPr="00A230F0" w:rsidRDefault="00FD5BA5" w:rsidP="004026EF">
                          <w:pPr>
                            <w:spacing w:after="0"/>
                            <w:jc w:val="center"/>
                            <w:rPr>
                              <w:b/>
                            </w:rPr>
                          </w:pPr>
                        </w:p>
                      </w:txbxContent>
                    </v:textbox>
                    <w10:wrap anchorx="margin"/>
                  </v:shape>
                </w:pict>
              </mc:Fallback>
            </mc:AlternateContent>
          </w:r>
          <w:r>
            <w:rPr>
              <w:noProof/>
            </w:rPr>
            <mc:AlternateContent>
              <mc:Choice Requires="wps">
                <w:drawing>
                  <wp:anchor distT="0" distB="0" distL="114300" distR="114300" simplePos="0" relativeHeight="251657728" behindDoc="1" locked="0" layoutInCell="1" allowOverlap="1" wp14:anchorId="1FA2CE7A" wp14:editId="399D31E4">
                    <wp:simplePos x="0" y="0"/>
                    <wp:positionH relativeFrom="column">
                      <wp:posOffset>-139700</wp:posOffset>
                    </wp:positionH>
                    <wp:positionV relativeFrom="paragraph">
                      <wp:posOffset>9645650</wp:posOffset>
                    </wp:positionV>
                    <wp:extent cx="7772400" cy="298450"/>
                    <wp:effectExtent l="0" t="0" r="0" b="0"/>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98450"/>
                            </a:xfrm>
                            <a:prstGeom prst="rect">
                              <a:avLst/>
                            </a:prstGeom>
                            <a:solidFill>
                              <a:prstClr val="white"/>
                            </a:solidFill>
                            <a:ln>
                              <a:noFill/>
                            </a:ln>
                          </wps:spPr>
                          <wps:txbx>
                            <w:txbxContent>
                              <w:p w14:paraId="5F82F80B" w14:textId="77777777" w:rsidR="00FD5BA5" w:rsidRPr="00C14DCB" w:rsidRDefault="00FD5BA5" w:rsidP="004026EF">
                                <w:pPr>
                                  <w:pStyle w:val="Caption"/>
                                  <w:rPr>
                                    <w:b w:val="0"/>
                                    <w:bCs w:val="0"/>
                                    <w:noProof/>
                                    <w:sz w:val="13"/>
                                    <w:szCs w:val="13"/>
                                  </w:rPr>
                                </w:pPr>
                                <w:r>
                                  <w:t xml:space="preserve">Installation Instructions </w:t>
                                </w:r>
                                <w:fldSimple w:instr=" SEQ Installation_Instructions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A2CE7A" id="Text Box 8" o:spid="_x0000_s1027" type="#_x0000_t202" style="position:absolute;left:0;text-align:left;margin-left:-11pt;margin-top:759.5pt;width:612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" stroked="f">
                    <v:textbox style="mso-fit-shape-to-text:t" inset="0,0,0,0">
                      <w:txbxContent>
                        <w:p w14:paraId="5F82F80B" w14:textId="77777777" w:rsidR="00FD5BA5" w:rsidRPr="00C14DCB" w:rsidRDefault="00FD5BA5" w:rsidP="004026EF">
                          <w:pPr>
                            <w:pStyle w:val="Caption"/>
                            <w:rPr>
                              <w:b w:val="0"/>
                              <w:bCs w:val="0"/>
                              <w:noProof/>
                              <w:sz w:val="13"/>
                              <w:szCs w:val="13"/>
                            </w:rPr>
                          </w:pPr>
                          <w:r>
                            <w:t xml:space="preserve">Installation Instructions </w:t>
                          </w:r>
                          <w:fldSimple w:instr=" SEQ Installation_Instructions \* ARABIC ">
                            <w:r>
                              <w:rPr>
                                <w:noProof/>
                              </w:rPr>
                              <w:t>1</w:t>
                            </w:r>
                          </w:fldSimple>
                        </w:p>
                      </w:txbxContent>
                    </v:textbox>
                  </v:shape>
                </w:pict>
              </mc:Fallback>
            </mc:AlternateContent>
          </w:r>
        </w:p>
        <w:p w14:paraId="07B75A55" w14:textId="0E40DBEE" w:rsidR="00FD5BA5" w:rsidRDefault="00FD5BA5">
          <w:r>
            <w:rPr>
              <w:b/>
              <w:bCs/>
              <w:i/>
              <w:iCs/>
            </w:rPr>
            <w:br w:type="page"/>
          </w:r>
        </w:p>
      </w:sdtContent>
    </w:sdt>
    <w:p w14:paraId="037EC39F" w14:textId="77777777" w:rsidR="00234990" w:rsidRDefault="00234990" w:rsidP="001F3D6E">
      <w:pPr>
        <w:pStyle w:val="Heading2"/>
        <w:rPr>
          <w:rFonts w:asciiTheme="minorHAnsi" w:eastAsiaTheme="minorHAnsi" w:hAnsiTheme="minorHAnsi" w:cstheme="minorBidi"/>
          <w:b w:val="0"/>
          <w:bCs w:val="0"/>
          <w:i w:val="0"/>
          <w:iCs w:val="0"/>
          <w:sz w:val="22"/>
          <w:szCs w:val="22"/>
        </w:rPr>
      </w:pPr>
    </w:p>
    <w:p w14:paraId="201126DA" w14:textId="17D84608" w:rsidR="00B907A6" w:rsidRDefault="00FD5BA5" w:rsidP="00B907A6">
      <w:pPr>
        <w:jc w:val="center"/>
      </w:pPr>
      <w:r>
        <w:rPr>
          <w:noProof/>
        </w:rPr>
        <w:drawing>
          <wp:inline distT="0" distB="0" distL="0" distR="0" wp14:anchorId="31F2AB99" wp14:editId="6241F81C">
            <wp:extent cx="2862304" cy="640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7067" cy="677070"/>
                    </a:xfrm>
                    <a:prstGeom prst="rect">
                      <a:avLst/>
                    </a:prstGeom>
                    <a:noFill/>
                    <a:ln>
                      <a:noFill/>
                    </a:ln>
                  </pic:spPr>
                </pic:pic>
              </a:graphicData>
            </a:graphic>
          </wp:inline>
        </w:drawing>
      </w:r>
    </w:p>
    <w:p w14:paraId="105029FA" w14:textId="77777777" w:rsidR="00FD5BA5" w:rsidRDefault="00FD5BA5" w:rsidP="00FD5BA5">
      <w:pPr>
        <w:jc w:val="center"/>
        <w:rPr>
          <w:b/>
          <w:sz w:val="16"/>
          <w:szCs w:val="16"/>
        </w:rPr>
      </w:pPr>
      <w:r>
        <w:rPr>
          <w:b/>
          <w:sz w:val="16"/>
          <w:szCs w:val="16"/>
        </w:rPr>
        <w:t xml:space="preserve">Shreveport, LA (318)-524-2270 </w:t>
      </w:r>
    </w:p>
    <w:p w14:paraId="4D0C46F8" w14:textId="77777777" w:rsidR="001F3D6E" w:rsidRPr="001741B6" w:rsidRDefault="001F3D6E" w:rsidP="001F3D6E">
      <w:pPr>
        <w:pStyle w:val="Heading2"/>
        <w:rPr>
          <w:rFonts w:ascii="Garamond" w:hAnsi="Garamond"/>
          <w:b w:val="0"/>
          <w:sz w:val="24"/>
          <w:szCs w:val="24"/>
        </w:rPr>
      </w:pPr>
      <w:r w:rsidRPr="001741B6">
        <w:rPr>
          <w:rFonts w:ascii="Garamond" w:hAnsi="Garamond"/>
          <w:b w:val="0"/>
          <w:sz w:val="24"/>
          <w:szCs w:val="24"/>
        </w:rPr>
        <w:t>Read before Installation</w:t>
      </w:r>
    </w:p>
    <w:p w14:paraId="6B0B86C3" w14:textId="77777777" w:rsidR="001F3D6E" w:rsidRPr="001741B6" w:rsidRDefault="001F3D6E" w:rsidP="001F3D6E">
      <w:pPr>
        <w:pStyle w:val="Title"/>
        <w:jc w:val="both"/>
        <w:rPr>
          <w:rFonts w:ascii="Garamond" w:hAnsi="Garamond"/>
          <w:b w:val="0"/>
          <w:sz w:val="24"/>
        </w:rPr>
      </w:pPr>
      <w:r w:rsidRPr="001741B6">
        <w:rPr>
          <w:rFonts w:ascii="Garamond" w:hAnsi="Garamond"/>
          <w:b w:val="0"/>
          <w:sz w:val="24"/>
        </w:rPr>
        <w:t>This product is designed for use on ATVs and/or RUVs to increase ground clearance and fender clearance.  Purchasers should be aware that use of this product may increase the frequency of required maintenance, part wear, and will raise the center of gravity on your ATV and/or RUV, increasing risk of roll-over, injury and death on all types of terrain.  It is your responsibility to always inform other operators and passengers of this vehicle about the added risks.</w:t>
      </w:r>
    </w:p>
    <w:p w14:paraId="343DCB8B" w14:textId="77777777" w:rsidR="001F3D6E" w:rsidRPr="001741B6" w:rsidRDefault="001F3D6E" w:rsidP="001F3D6E">
      <w:pPr>
        <w:pStyle w:val="Title"/>
        <w:jc w:val="left"/>
        <w:rPr>
          <w:rFonts w:ascii="Garamond" w:hAnsi="Garamond"/>
          <w:b w:val="0"/>
          <w:sz w:val="24"/>
        </w:rPr>
      </w:pPr>
    </w:p>
    <w:p w14:paraId="41B67221" w14:textId="77777777" w:rsidR="001F3D6E" w:rsidRPr="001741B6" w:rsidRDefault="001F3D6E" w:rsidP="001F3D6E">
      <w:pPr>
        <w:pStyle w:val="Title"/>
        <w:jc w:val="left"/>
        <w:rPr>
          <w:rFonts w:ascii="Garamond" w:hAnsi="Garamond"/>
          <w:b w:val="0"/>
          <w:sz w:val="24"/>
        </w:rPr>
      </w:pPr>
      <w:r w:rsidRPr="001741B6">
        <w:rPr>
          <w:rFonts w:ascii="Garamond" w:hAnsi="Garamond"/>
          <w:b w:val="0"/>
          <w:sz w:val="24"/>
        </w:rPr>
        <w:t>High Lifter Products, products are designed to best fit users ATV/RUV under stock conditions.  Adding, modifying, or fabricating any OEM or aftermarket parts will void warranty.  High Lifter Products, products could interfere with other aftermarket accessories.  If the user has aftermarket products on machine, contact High Lifter Products to verify that they will work together.  Adding aftermarket suspension components and/or more aggressive tires can cause breakage of other OEM driveline components such as differentials, axles or drive shafts.</w:t>
      </w:r>
    </w:p>
    <w:p w14:paraId="0F4545A4" w14:textId="77777777" w:rsidR="001F3D6E" w:rsidRPr="001741B6" w:rsidRDefault="001F3D6E" w:rsidP="001F3D6E">
      <w:pPr>
        <w:pStyle w:val="Title"/>
        <w:jc w:val="left"/>
        <w:rPr>
          <w:rFonts w:ascii="Garamond" w:hAnsi="Garamond"/>
          <w:b w:val="0"/>
          <w:sz w:val="24"/>
        </w:rPr>
      </w:pPr>
    </w:p>
    <w:p w14:paraId="6F8D5C66" w14:textId="77777777" w:rsidR="001F3D6E" w:rsidRPr="001741B6" w:rsidRDefault="001F3D6E" w:rsidP="001F3D6E">
      <w:pPr>
        <w:pStyle w:val="Title"/>
        <w:jc w:val="left"/>
        <w:rPr>
          <w:rFonts w:ascii="Garamond" w:hAnsi="Garamond"/>
          <w:b w:val="0"/>
          <w:sz w:val="24"/>
        </w:rPr>
      </w:pPr>
      <w:r w:rsidRPr="001741B6">
        <w:rPr>
          <w:rFonts w:ascii="Garamond" w:hAnsi="Garamond"/>
          <w:b w:val="0"/>
          <w:sz w:val="24"/>
        </w:rPr>
        <w:t>We recommend that wider tires and/or wheel spacers be used to achieve a wider stance and to improve stability of the ATV and/or RUV.  Riders should be advised that the handling characteristics of a taller ATV and/or RUV are different and require extra care when riding, particularly on side hills or off-camber situations.  If you further raise the center of gravity by adding taller tires, heavy loads to racks or seats, or by any other means, the ATV and/or RUV must be operated with even more care, at slower speeds and on relatively flat ground.  All turns should be done at a slow speed, even on level ground.</w:t>
      </w:r>
    </w:p>
    <w:p w14:paraId="1D1E9B42" w14:textId="77777777" w:rsidR="001F3D6E" w:rsidRPr="001741B6" w:rsidRDefault="001F3D6E" w:rsidP="001F3D6E">
      <w:pPr>
        <w:pStyle w:val="Title"/>
        <w:jc w:val="left"/>
        <w:rPr>
          <w:rFonts w:ascii="Garamond" w:hAnsi="Garamond"/>
          <w:b w:val="0"/>
          <w:sz w:val="24"/>
        </w:rPr>
      </w:pPr>
    </w:p>
    <w:p w14:paraId="3A370386" w14:textId="77777777" w:rsidR="001F3D6E" w:rsidRPr="001741B6" w:rsidRDefault="001F3D6E" w:rsidP="001F3D6E">
      <w:pPr>
        <w:pStyle w:val="Title"/>
        <w:jc w:val="left"/>
        <w:rPr>
          <w:rFonts w:ascii="Garamond" w:hAnsi="Garamond"/>
          <w:b w:val="0"/>
          <w:sz w:val="24"/>
        </w:rPr>
      </w:pPr>
      <w:r w:rsidRPr="001741B6">
        <w:rPr>
          <w:rFonts w:ascii="Garamond" w:hAnsi="Garamond"/>
          <w:b w:val="0"/>
          <w:sz w:val="24"/>
        </w:rPr>
        <w:t>Operation of an ATV and/or RUV with or without modified suspension components, while or shortly after consuming alcohol or drugs, subjects the rider to the risk of serious bodily harm or possible death.  This risk is compounded if the rider does not wear an approved helmet and other safety gear.  High Lifter urges that all approved safety gear be worn when riding an ATV and/or RUV as a driver or passenger.</w:t>
      </w:r>
    </w:p>
    <w:p w14:paraId="6B8F0FA2" w14:textId="77777777" w:rsidR="001F3D6E" w:rsidRPr="001741B6" w:rsidRDefault="001F3D6E" w:rsidP="001F3D6E">
      <w:pPr>
        <w:pStyle w:val="Title"/>
        <w:jc w:val="left"/>
        <w:rPr>
          <w:rFonts w:ascii="Garamond" w:hAnsi="Garamond"/>
          <w:b w:val="0"/>
          <w:sz w:val="24"/>
        </w:rPr>
      </w:pPr>
    </w:p>
    <w:p w14:paraId="6A579F87" w14:textId="77777777" w:rsidR="001F3D6E" w:rsidRPr="001741B6" w:rsidRDefault="001F3D6E" w:rsidP="001F3D6E">
      <w:pPr>
        <w:pStyle w:val="Title"/>
        <w:jc w:val="left"/>
        <w:rPr>
          <w:rFonts w:ascii="Garamond" w:hAnsi="Garamond"/>
          <w:b w:val="0"/>
          <w:sz w:val="24"/>
        </w:rPr>
      </w:pPr>
      <w:r w:rsidRPr="001741B6">
        <w:rPr>
          <w:rFonts w:ascii="Garamond" w:hAnsi="Garamond"/>
          <w:b w:val="0"/>
          <w:sz w:val="24"/>
        </w:rPr>
        <w:t xml:space="preserve">By purchasing and installing High Lifter Products, products, user agrees that should damages occur, High Lifter Products will not be held responsible for loss of time, use, labor fees, replacement parts, or freight charges.  High Lifter Products will not be held responsible for any direct, indirect, incidental, special, or consequential damages that result from any product purchased from High Lifter Products.  The total liability of seller to user for all damages, losses, and causes of action, shall not exceed the total purchase price paid for the product that gives rise to the claim.    </w:t>
      </w:r>
    </w:p>
    <w:p w14:paraId="3E8FEA9D" w14:textId="77777777" w:rsidR="001F3D6E" w:rsidRPr="001741B6" w:rsidRDefault="001F3D6E" w:rsidP="001F3D6E">
      <w:pPr>
        <w:pStyle w:val="Title"/>
        <w:jc w:val="left"/>
        <w:rPr>
          <w:rFonts w:ascii="Garamond" w:hAnsi="Garamond"/>
          <w:b w:val="0"/>
          <w:sz w:val="24"/>
        </w:rPr>
      </w:pPr>
    </w:p>
    <w:p w14:paraId="32286A71" w14:textId="77777777" w:rsidR="001F3D6E" w:rsidRPr="001741B6" w:rsidRDefault="001F3D6E" w:rsidP="001F3D6E">
      <w:pPr>
        <w:pStyle w:val="Title"/>
        <w:jc w:val="left"/>
        <w:rPr>
          <w:rFonts w:ascii="Garamond" w:hAnsi="Garamond"/>
          <w:b w:val="0"/>
          <w:sz w:val="24"/>
        </w:rPr>
      </w:pPr>
      <w:r w:rsidRPr="001741B6">
        <w:rPr>
          <w:rFonts w:ascii="Garamond" w:hAnsi="Garamond"/>
          <w:b w:val="0"/>
          <w:sz w:val="24"/>
          <w:u w:val="single"/>
        </w:rPr>
        <w:t>Dealers and other Installers</w:t>
      </w:r>
    </w:p>
    <w:p w14:paraId="53884FFC" w14:textId="77777777" w:rsidR="001F3D6E" w:rsidRPr="001741B6" w:rsidRDefault="001F3D6E" w:rsidP="001F3D6E">
      <w:pPr>
        <w:pStyle w:val="Title"/>
        <w:jc w:val="left"/>
        <w:rPr>
          <w:rFonts w:ascii="Garamond" w:hAnsi="Garamond"/>
          <w:b w:val="0"/>
          <w:color w:val="000000"/>
          <w:sz w:val="24"/>
        </w:rPr>
      </w:pPr>
      <w:r w:rsidRPr="001741B6">
        <w:rPr>
          <w:rFonts w:ascii="Garamond" w:hAnsi="Garamond"/>
          <w:b w:val="0"/>
          <w:sz w:val="24"/>
        </w:rPr>
        <w:t xml:space="preserve">You are responsible for informing your customer and end user of the information contained above and the increased potential hazards of operating an ATV and/or RUV equipped with modified suspension components.  If you install any suspension modifying components, it is your responsibility to also install the warning label prominently in view of the driver and in prominent view of the driver and passenger on RUVs and multi-passenger ATVs.  They should also be instructed to notify </w:t>
      </w:r>
      <w:r w:rsidRPr="001741B6">
        <w:rPr>
          <w:rFonts w:ascii="Garamond" w:hAnsi="Garamond"/>
          <w:b w:val="0"/>
          <w:color w:val="000000"/>
          <w:sz w:val="24"/>
        </w:rPr>
        <w:t>anyone operating the vehicle, as well as any passengers, that said vehicle is modified.</w:t>
      </w:r>
    </w:p>
    <w:p w14:paraId="2F7155B5" w14:textId="77777777" w:rsidR="001F3D6E" w:rsidRPr="001741B6" w:rsidRDefault="001F3D6E" w:rsidP="001F3D6E">
      <w:pPr>
        <w:pStyle w:val="Title"/>
        <w:jc w:val="left"/>
        <w:rPr>
          <w:rFonts w:ascii="Garamond" w:hAnsi="Garamond"/>
          <w:b w:val="0"/>
          <w:color w:val="000000"/>
          <w:sz w:val="24"/>
        </w:rPr>
      </w:pPr>
    </w:p>
    <w:p w14:paraId="3C8A1FD8" w14:textId="513D59C2" w:rsidR="00442F37" w:rsidRPr="00FD5BA5" w:rsidRDefault="001F3D6E" w:rsidP="00FD5BA5">
      <w:pPr>
        <w:pStyle w:val="Title"/>
        <w:jc w:val="left"/>
        <w:rPr>
          <w:rFonts w:ascii="Garamond" w:hAnsi="Garamond"/>
          <w:b w:val="0"/>
          <w:color w:val="000000"/>
          <w:sz w:val="24"/>
        </w:rPr>
      </w:pPr>
      <w:r w:rsidRPr="001741B6">
        <w:rPr>
          <w:rFonts w:ascii="Garamond" w:hAnsi="Garamond"/>
          <w:b w:val="0"/>
          <w:color w:val="000000"/>
          <w:sz w:val="24"/>
        </w:rPr>
        <w:t>As discussed above, it is critically important that they be instructed in the need for slower speed operation, regardless of terrain, after this lift kit is installed.</w:t>
      </w:r>
    </w:p>
    <w:p w14:paraId="19F463EF" w14:textId="77777777" w:rsidR="00442F37" w:rsidRDefault="00442F37"/>
    <w:p w14:paraId="4FAA7FB8" w14:textId="77777777" w:rsidR="001F3D6E" w:rsidRDefault="001F3D6E"/>
    <w:p w14:paraId="13E34812" w14:textId="77777777" w:rsidR="004130E9" w:rsidRPr="004130E9" w:rsidRDefault="008B4A1A" w:rsidP="00FD5BA5">
      <w:pPr>
        <w:jc w:val="center"/>
        <w:rPr>
          <w:b/>
          <w:sz w:val="32"/>
          <w:szCs w:val="32"/>
        </w:rPr>
      </w:pPr>
      <w:r>
        <w:rPr>
          <w:b/>
          <w:sz w:val="32"/>
          <w:szCs w:val="32"/>
        </w:rPr>
        <w:lastRenderedPageBreak/>
        <w:t>P</w:t>
      </w:r>
      <w:r w:rsidR="004130E9" w:rsidRPr="004130E9">
        <w:rPr>
          <w:b/>
          <w:sz w:val="32"/>
          <w:szCs w:val="32"/>
        </w:rPr>
        <w:t>arts Diagram</w:t>
      </w:r>
    </w:p>
    <w:p w14:paraId="11509656" w14:textId="77777777" w:rsidR="004130E9" w:rsidRDefault="001104E6" w:rsidP="001104E6">
      <w:pPr>
        <w:jc w:val="center"/>
      </w:pPr>
      <w:r>
        <w:rPr>
          <w:noProof/>
        </w:rPr>
        <w:drawing>
          <wp:inline distT="0" distB="0" distL="0" distR="0" wp14:anchorId="292A5978" wp14:editId="58B71A3F">
            <wp:extent cx="3108507" cy="2651760"/>
            <wp:effectExtent l="19050" t="0" r="0" b="0"/>
            <wp:docPr id="7" name="Picture 1" descr="G:\GENBUS\James Hughes\INSTRUCTIONS\INSTALL PICTURES\HLK700P-52\Front Lift Bra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BUS\James Hughes\INSTRUCTIONS\INSTALL PICTURES\HLK700P-52\Front Lift Brackets.jpg"/>
                    <pic:cNvPicPr>
                      <a:picLocks noChangeAspect="1" noChangeArrowheads="1"/>
                    </pic:cNvPicPr>
                  </pic:nvPicPr>
                  <pic:blipFill>
                    <a:blip r:embed="rId9" cstate="print">
                      <a:grayscl/>
                      <a:lum bright="10000"/>
                    </a:blip>
                    <a:srcRect l="9963" t="3247" r="15316" b="13636"/>
                    <a:stretch>
                      <a:fillRect/>
                    </a:stretch>
                  </pic:blipFill>
                  <pic:spPr bwMode="auto">
                    <a:xfrm>
                      <a:off x="0" y="0"/>
                      <a:ext cx="3108507" cy="2651760"/>
                    </a:xfrm>
                    <a:prstGeom prst="rect">
                      <a:avLst/>
                    </a:prstGeom>
                    <a:noFill/>
                    <a:ln w="9525">
                      <a:noFill/>
                      <a:miter lim="800000"/>
                      <a:headEnd/>
                      <a:tailEnd/>
                    </a:ln>
                  </pic:spPr>
                </pic:pic>
              </a:graphicData>
            </a:graphic>
          </wp:inline>
        </w:drawing>
      </w:r>
      <w:r w:rsidR="00234990">
        <w:rPr>
          <w:noProof/>
        </w:rPr>
        <w:drawing>
          <wp:inline distT="0" distB="0" distL="0" distR="0" wp14:anchorId="0376D1EF" wp14:editId="006078A6">
            <wp:extent cx="3634191" cy="2468880"/>
            <wp:effectExtent l="19050" t="0" r="4359"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LK700P-51 B copy.jpg"/>
                    <pic:cNvPicPr/>
                  </pic:nvPicPr>
                  <pic:blipFill>
                    <a:blip r:embed="rId10" cstate="print">
                      <a:lum bright="10000" contrast="10000"/>
                      <a:extLst>
                        <a:ext uri="{28A0092B-C50C-407E-A947-70E740481C1C}">
                          <a14:useLocalDpi xmlns:a14="http://schemas.microsoft.com/office/drawing/2010/main" val="0"/>
                        </a:ext>
                      </a:extLst>
                    </a:blip>
                    <a:srcRect l="4124" r="1031"/>
                    <a:stretch>
                      <a:fillRect/>
                    </a:stretch>
                  </pic:blipFill>
                  <pic:spPr>
                    <a:xfrm>
                      <a:off x="0" y="0"/>
                      <a:ext cx="3634191" cy="2468880"/>
                    </a:xfrm>
                    <a:prstGeom prst="rect">
                      <a:avLst/>
                    </a:prstGeom>
                  </pic:spPr>
                </pic:pic>
              </a:graphicData>
            </a:graphic>
          </wp:inline>
        </w:drawing>
      </w:r>
      <w:r w:rsidR="00234990">
        <w:rPr>
          <w:noProof/>
        </w:rPr>
        <w:drawing>
          <wp:inline distT="0" distB="0" distL="0" distR="0" wp14:anchorId="10011BF9" wp14:editId="159AE49F">
            <wp:extent cx="4533900" cy="39209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LK700P-51 C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9069" cy="3934104"/>
                    </a:xfrm>
                    <a:prstGeom prst="rect">
                      <a:avLst/>
                    </a:prstGeom>
                  </pic:spPr>
                </pic:pic>
              </a:graphicData>
            </a:graphic>
          </wp:inline>
        </w:drawing>
      </w:r>
      <w:r w:rsidR="00234990">
        <w:rPr>
          <w:noProof/>
        </w:rPr>
        <w:drawing>
          <wp:inline distT="0" distB="0" distL="0" distR="0" wp14:anchorId="72415C57" wp14:editId="50806AEC">
            <wp:extent cx="4570586" cy="193792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LK700P-51 E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0536" cy="1959108"/>
                    </a:xfrm>
                    <a:prstGeom prst="rect">
                      <a:avLst/>
                    </a:prstGeom>
                  </pic:spPr>
                </pic:pic>
              </a:graphicData>
            </a:graphic>
          </wp:inline>
        </w:drawing>
      </w:r>
      <w:r w:rsidR="00234990">
        <w:rPr>
          <w:noProof/>
        </w:rPr>
        <w:drawing>
          <wp:inline distT="0" distB="0" distL="0" distR="0" wp14:anchorId="6992D2BF" wp14:editId="40ABE29F">
            <wp:extent cx="2080260" cy="19440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LK700P-51 D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1806" cy="1945498"/>
                    </a:xfrm>
                    <a:prstGeom prst="rect">
                      <a:avLst/>
                    </a:prstGeom>
                  </pic:spPr>
                </pic:pic>
              </a:graphicData>
            </a:graphic>
          </wp:inline>
        </w:drawing>
      </w:r>
    </w:p>
    <w:p w14:paraId="5BA412C5" w14:textId="77777777" w:rsidR="00522216" w:rsidRDefault="00442F37" w:rsidP="00104E3B">
      <w:r w:rsidRPr="00FC5C27">
        <w:rPr>
          <w:b/>
          <w:u w:val="single"/>
        </w:rPr>
        <w:lastRenderedPageBreak/>
        <w:t xml:space="preserve">Front Lift </w:t>
      </w:r>
      <w:r w:rsidR="001104E6" w:rsidRPr="00FC5C27">
        <w:rPr>
          <w:b/>
          <w:u w:val="single"/>
        </w:rPr>
        <w:t>Installation</w:t>
      </w:r>
      <w:r w:rsidR="001104E6">
        <w:t xml:space="preserve"> </w:t>
      </w:r>
      <w:r w:rsidR="00FC5C27">
        <w:t xml:space="preserve">      </w:t>
      </w:r>
      <w:r w:rsidR="001104E6">
        <w:t xml:space="preserve">NOTE:  On 2017 </w:t>
      </w:r>
      <w:r w:rsidR="00522216">
        <w:t>models you will need to trim the light housing on the front of the UTV.</w:t>
      </w:r>
    </w:p>
    <w:p w14:paraId="4070EBE1" w14:textId="77777777" w:rsidR="00104E3B" w:rsidRDefault="00D463EA" w:rsidP="00104E3B">
      <w:pPr>
        <w:pStyle w:val="ListParagraph"/>
        <w:numPr>
          <w:ilvl w:val="0"/>
          <w:numId w:val="2"/>
        </w:numPr>
      </w:pPr>
      <w:r>
        <w:rPr>
          <w:sz w:val="24"/>
        </w:rPr>
        <w:t xml:space="preserve">Place jack under center of UTV </w:t>
      </w:r>
      <w:r w:rsidR="00104E3B" w:rsidRPr="00104E3B">
        <w:rPr>
          <w:sz w:val="24"/>
        </w:rPr>
        <w:t>front end and lift until front wheels clear the gr</w:t>
      </w:r>
      <w:r>
        <w:rPr>
          <w:sz w:val="24"/>
        </w:rPr>
        <w:t>ound.  Be careful to support UTV</w:t>
      </w:r>
      <w:r w:rsidR="00104E3B" w:rsidRPr="00104E3B">
        <w:rPr>
          <w:sz w:val="24"/>
        </w:rPr>
        <w:t xml:space="preserve"> properly so that it is securely supported but so that A-arms and shocks can droop to full extension.</w:t>
      </w:r>
    </w:p>
    <w:p w14:paraId="4715E82F" w14:textId="77777777" w:rsidR="00FC5C27" w:rsidRPr="00104E3B" w:rsidRDefault="000949FD" w:rsidP="00FC5C27">
      <w:pPr>
        <w:pStyle w:val="ListParagraph"/>
        <w:numPr>
          <w:ilvl w:val="0"/>
          <w:numId w:val="2"/>
        </w:numPr>
      </w:pPr>
      <w:r>
        <w:rPr>
          <w:sz w:val="24"/>
        </w:rPr>
        <w:t>Remove front wheels</w:t>
      </w:r>
      <w:r w:rsidR="00104E3B" w:rsidRPr="00104E3B">
        <w:rPr>
          <w:sz w:val="24"/>
        </w:rPr>
        <w:t>.</w:t>
      </w:r>
    </w:p>
    <w:p w14:paraId="2E793DEC" w14:textId="77777777" w:rsidR="00124E48" w:rsidRDefault="00124E48" w:rsidP="00104E3B">
      <w:pPr>
        <w:pStyle w:val="ListParagraph"/>
        <w:numPr>
          <w:ilvl w:val="0"/>
          <w:numId w:val="2"/>
        </w:numPr>
      </w:pPr>
      <w:r>
        <w:t xml:space="preserve">Remove the bolt that connects the support </w:t>
      </w:r>
      <w:r w:rsidR="00132DA8">
        <w:t>bracket from the frame on both</w:t>
      </w:r>
      <w:r>
        <w:t xml:space="preserve"> side</w:t>
      </w:r>
      <w:r w:rsidR="00132DA8">
        <w:t>s of the UTV at this time.</w:t>
      </w:r>
      <w:r>
        <w:t xml:space="preserve"> </w:t>
      </w:r>
    </w:p>
    <w:p w14:paraId="7C496152" w14:textId="77777777" w:rsidR="000949FD" w:rsidRDefault="00FD7277" w:rsidP="000949FD">
      <w:pPr>
        <w:pStyle w:val="ListParagraph"/>
        <w:rPr>
          <w:noProof/>
        </w:rPr>
      </w:pPr>
      <w:r w:rsidRPr="00FD7277">
        <w:rPr>
          <w:noProof/>
        </w:rPr>
        <w:drawing>
          <wp:inline distT="0" distB="0" distL="0" distR="0" wp14:anchorId="1D21C38F" wp14:editId="3357F79A">
            <wp:extent cx="2511265" cy="1615355"/>
            <wp:effectExtent l="0" t="0" r="0" b="0"/>
            <wp:docPr id="30" name="Picture 30" descr="H:\Charlie\Pic 2017\Honda\2017-09-13 Pioneer 700 201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rlie\Pic 2017\Honda\2017-09-13 Pioneer 700 2017\02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23962" r="21277"/>
                    <a:stretch/>
                  </pic:blipFill>
                  <pic:spPr bwMode="auto">
                    <a:xfrm>
                      <a:off x="0" y="0"/>
                      <a:ext cx="2516042" cy="16184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132DA8">
        <w:rPr>
          <w:noProof/>
        </w:rPr>
        <w:drawing>
          <wp:inline distT="0" distB="0" distL="0" distR="0" wp14:anchorId="50C2A0B1" wp14:editId="559B86A8">
            <wp:extent cx="1562105" cy="1628140"/>
            <wp:effectExtent l="0" t="0" r="0" b="0"/>
            <wp:docPr id="3" name="Picture 2" descr="pic 00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06 copy.jpg"/>
                    <pic:cNvPicPr/>
                  </pic:nvPicPr>
                  <pic:blipFill rotWithShape="1">
                    <a:blip r:embed="rId16" cstate="print"/>
                    <a:srcRect r="15241"/>
                    <a:stretch/>
                  </pic:blipFill>
                  <pic:spPr bwMode="auto">
                    <a:xfrm>
                      <a:off x="0" y="0"/>
                      <a:ext cx="1563928" cy="163004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FD7277">
        <w:rPr>
          <w:noProof/>
        </w:rPr>
        <w:drawing>
          <wp:inline distT="0" distB="0" distL="0" distR="0" wp14:anchorId="4A89CB80" wp14:editId="2350B9A1">
            <wp:extent cx="2262885" cy="1630045"/>
            <wp:effectExtent l="0" t="0" r="0" b="0"/>
            <wp:docPr id="43" name="Picture 43" descr="H:\Charlie\Pic 2017\Honda\2017-09-13 Pioneer 700 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harlie\Pic 2017\Honda\2017-09-13 Pioneer 700 2017\02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11064" r="13617" b="18531"/>
                    <a:stretch/>
                  </pic:blipFill>
                  <pic:spPr bwMode="auto">
                    <a:xfrm>
                      <a:off x="0" y="0"/>
                      <a:ext cx="2268802" cy="1634307"/>
                    </a:xfrm>
                    <a:prstGeom prst="rect">
                      <a:avLst/>
                    </a:prstGeom>
                    <a:noFill/>
                    <a:ln>
                      <a:noFill/>
                    </a:ln>
                    <a:extLst>
                      <a:ext uri="{53640926-AAD7-44D8-BBD7-CCE9431645EC}">
                        <a14:shadowObscured xmlns:a14="http://schemas.microsoft.com/office/drawing/2010/main"/>
                      </a:ext>
                    </a:extLst>
                  </pic:spPr>
                </pic:pic>
              </a:graphicData>
            </a:graphic>
          </wp:inline>
        </w:drawing>
      </w:r>
    </w:p>
    <w:p w14:paraId="262777C8" w14:textId="77777777" w:rsidR="00FC5C27" w:rsidRDefault="00FC5C27" w:rsidP="000949FD">
      <w:pPr>
        <w:pStyle w:val="ListParagraph"/>
      </w:pPr>
    </w:p>
    <w:p w14:paraId="532B0A33" w14:textId="77777777" w:rsidR="00124E48" w:rsidRDefault="00124E48" w:rsidP="00104E3B">
      <w:pPr>
        <w:pStyle w:val="ListParagraph"/>
        <w:numPr>
          <w:ilvl w:val="0"/>
          <w:numId w:val="2"/>
        </w:numPr>
      </w:pPr>
      <w:r>
        <w:t>Next disc</w:t>
      </w:r>
      <w:r w:rsidR="00970B9B">
        <w:t xml:space="preserve">onnect the shock from the </w:t>
      </w:r>
      <w:r>
        <w:t>shock mount</w:t>
      </w:r>
      <w:r w:rsidR="00970B9B">
        <w:t>s</w:t>
      </w:r>
      <w:r>
        <w:t>.</w:t>
      </w:r>
    </w:p>
    <w:p w14:paraId="35331880" w14:textId="77777777" w:rsidR="00132DA8" w:rsidRDefault="00132DA8" w:rsidP="00132DA8">
      <w:pPr>
        <w:pStyle w:val="ListParagraph"/>
      </w:pPr>
      <w:r>
        <w:t xml:space="preserve"> </w:t>
      </w:r>
      <w:r w:rsidR="000333C1" w:rsidRPr="000333C1">
        <w:rPr>
          <w:noProof/>
        </w:rPr>
        <w:drawing>
          <wp:inline distT="0" distB="0" distL="0" distR="0" wp14:anchorId="6AEE1DF1" wp14:editId="4BFF9931">
            <wp:extent cx="2644140" cy="2059299"/>
            <wp:effectExtent l="0" t="0" r="0" b="0"/>
            <wp:docPr id="47" name="Picture 47" descr="H:\Charlie\Pic 2017\Honda\2017-09-13 Pioneer 700 201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harlie\Pic 2017\Honda\2017-09-13 Pioneer 700 2017\018.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19574" t="20128" r="12128"/>
                    <a:stretch/>
                  </pic:blipFill>
                  <pic:spPr bwMode="auto">
                    <a:xfrm>
                      <a:off x="0" y="0"/>
                      <a:ext cx="2649131" cy="2063186"/>
                    </a:xfrm>
                    <a:prstGeom prst="rect">
                      <a:avLst/>
                    </a:prstGeom>
                    <a:noFill/>
                    <a:ln>
                      <a:noFill/>
                    </a:ln>
                    <a:extLst>
                      <a:ext uri="{53640926-AAD7-44D8-BBD7-CCE9431645EC}">
                        <a14:shadowObscured xmlns:a14="http://schemas.microsoft.com/office/drawing/2010/main"/>
                      </a:ext>
                    </a:extLst>
                  </pic:spPr>
                </pic:pic>
              </a:graphicData>
            </a:graphic>
          </wp:inline>
        </w:drawing>
      </w:r>
    </w:p>
    <w:p w14:paraId="043FB567" w14:textId="77777777" w:rsidR="00FC5C27" w:rsidRDefault="00FC5C27" w:rsidP="00132DA8">
      <w:pPr>
        <w:pStyle w:val="ListParagraph"/>
      </w:pPr>
    </w:p>
    <w:p w14:paraId="1B1EEE29" w14:textId="77777777" w:rsidR="00970B9B" w:rsidRDefault="00970B9B" w:rsidP="00104E3B">
      <w:pPr>
        <w:pStyle w:val="ListParagraph"/>
        <w:numPr>
          <w:ilvl w:val="0"/>
          <w:numId w:val="2"/>
        </w:numPr>
      </w:pPr>
      <w:r>
        <w:t>You have an option at this point to install the spring stiffeners or leave them out of the kit.  The spring stiffeners will preload the shock springs and give you an extra 1” of lift.  You must have an automotive grade spring compressor to install the spring stiffeners. Here are the steps for installation.</w:t>
      </w:r>
    </w:p>
    <w:p w14:paraId="0CA36826" w14:textId="77777777" w:rsidR="00FC5C27" w:rsidRDefault="00FC5C27" w:rsidP="00FC5C27">
      <w:pPr>
        <w:pStyle w:val="ListParagraph"/>
      </w:pPr>
    </w:p>
    <w:p w14:paraId="73DF37B1" w14:textId="77777777" w:rsidR="00970B9B" w:rsidRDefault="00970B9B" w:rsidP="00104E3B">
      <w:pPr>
        <w:pStyle w:val="ListParagraph"/>
        <w:numPr>
          <w:ilvl w:val="0"/>
          <w:numId w:val="2"/>
        </w:numPr>
      </w:pPr>
      <w:r>
        <w:t xml:space="preserve">Remove the shocks from the UTV.  </w:t>
      </w:r>
    </w:p>
    <w:p w14:paraId="556882DA" w14:textId="77777777" w:rsidR="00F20C98" w:rsidRDefault="00134753" w:rsidP="00FC5C27">
      <w:pPr>
        <w:pStyle w:val="ListParagraph"/>
      </w:pPr>
      <w:r>
        <w:rPr>
          <w:noProof/>
        </w:rPr>
        <w:drawing>
          <wp:inline distT="0" distB="0" distL="0" distR="0" wp14:anchorId="27A4C358" wp14:editId="76E6D8F0">
            <wp:extent cx="2801910" cy="1034703"/>
            <wp:effectExtent l="0" t="876300" r="0" b="870585"/>
            <wp:docPr id="17" name="Picture 16" descr="Install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006.jpg"/>
                    <pic:cNvPicPr/>
                  </pic:nvPicPr>
                  <pic:blipFill>
                    <a:blip r:embed="rId21" cstate="print">
                      <a:grayscl/>
                    </a:blip>
                    <a:srcRect l="17303" t="20800" r="7091" b="37200"/>
                    <a:stretch>
                      <a:fillRect/>
                    </a:stretch>
                  </pic:blipFill>
                  <pic:spPr>
                    <a:xfrm rot="5400000">
                      <a:off x="0" y="0"/>
                      <a:ext cx="2816342" cy="1040032"/>
                    </a:xfrm>
                    <a:prstGeom prst="rect">
                      <a:avLst/>
                    </a:prstGeom>
                  </pic:spPr>
                </pic:pic>
              </a:graphicData>
            </a:graphic>
          </wp:inline>
        </w:drawing>
      </w:r>
    </w:p>
    <w:p w14:paraId="2570C149" w14:textId="77777777" w:rsidR="00970B9B" w:rsidRDefault="00970B9B" w:rsidP="00104E3B">
      <w:pPr>
        <w:pStyle w:val="ListParagraph"/>
        <w:numPr>
          <w:ilvl w:val="0"/>
          <w:numId w:val="2"/>
        </w:numPr>
      </w:pPr>
      <w:r>
        <w:lastRenderedPageBreak/>
        <w:t xml:space="preserve">Using a spring compressor, compress the factory spring.  Remove the retaining clip that secure the spring in place.  </w:t>
      </w:r>
    </w:p>
    <w:p w14:paraId="71B3CA0F" w14:textId="77777777" w:rsidR="00134753" w:rsidRDefault="00134753" w:rsidP="00134753">
      <w:pPr>
        <w:pStyle w:val="ListParagraph"/>
      </w:pPr>
      <w:r>
        <w:rPr>
          <w:noProof/>
        </w:rPr>
        <w:drawing>
          <wp:inline distT="0" distB="0" distL="0" distR="0" wp14:anchorId="111D6474" wp14:editId="2FA373F5">
            <wp:extent cx="2190750" cy="2045580"/>
            <wp:effectExtent l="19050" t="0" r="0" b="0"/>
            <wp:docPr id="18" name="Picture 17" descr="Install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008.jpg"/>
                    <pic:cNvPicPr/>
                  </pic:nvPicPr>
                  <pic:blipFill>
                    <a:blip r:embed="rId22" cstate="print">
                      <a:grayscl/>
                    </a:blip>
                    <a:srcRect l="38864" t="3600" r="16948" b="34400"/>
                    <a:stretch>
                      <a:fillRect/>
                    </a:stretch>
                  </pic:blipFill>
                  <pic:spPr>
                    <a:xfrm>
                      <a:off x="0" y="0"/>
                      <a:ext cx="2190750" cy="2045580"/>
                    </a:xfrm>
                    <a:prstGeom prst="rect">
                      <a:avLst/>
                    </a:prstGeom>
                  </pic:spPr>
                </pic:pic>
              </a:graphicData>
            </a:graphic>
          </wp:inline>
        </w:drawing>
      </w:r>
    </w:p>
    <w:p w14:paraId="195B98AA" w14:textId="77777777" w:rsidR="00D4767F" w:rsidRDefault="00D4767F" w:rsidP="00134753">
      <w:pPr>
        <w:pStyle w:val="ListParagraph"/>
      </w:pPr>
    </w:p>
    <w:p w14:paraId="69FC64EE" w14:textId="77777777" w:rsidR="00970B9B" w:rsidRDefault="00970B9B" w:rsidP="00104E3B">
      <w:pPr>
        <w:pStyle w:val="ListParagraph"/>
        <w:numPr>
          <w:ilvl w:val="0"/>
          <w:numId w:val="2"/>
        </w:numPr>
      </w:pPr>
      <w:r>
        <w:t xml:space="preserve">Now remove the factory spring.  </w:t>
      </w:r>
    </w:p>
    <w:p w14:paraId="12B900FD" w14:textId="77777777" w:rsidR="00134753" w:rsidRDefault="00134753" w:rsidP="00134753">
      <w:pPr>
        <w:pStyle w:val="ListParagraph"/>
      </w:pPr>
      <w:r>
        <w:rPr>
          <w:noProof/>
        </w:rPr>
        <w:drawing>
          <wp:inline distT="0" distB="0" distL="0" distR="0" wp14:anchorId="2CA4523A" wp14:editId="36F334D7">
            <wp:extent cx="3110785" cy="1781175"/>
            <wp:effectExtent l="0" t="666750" r="0" b="657225"/>
            <wp:docPr id="22" name="Picture 21" descr="Install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010.jpg"/>
                    <pic:cNvPicPr/>
                  </pic:nvPicPr>
                  <pic:blipFill>
                    <a:blip r:embed="rId23" cstate="print">
                      <a:grayscl/>
                    </a:blip>
                    <a:srcRect l="15439" t="12800" r="18545" b="30400"/>
                    <a:stretch>
                      <a:fillRect/>
                    </a:stretch>
                  </pic:blipFill>
                  <pic:spPr>
                    <a:xfrm rot="5400000">
                      <a:off x="0" y="0"/>
                      <a:ext cx="3110785" cy="1781175"/>
                    </a:xfrm>
                    <a:prstGeom prst="rect">
                      <a:avLst/>
                    </a:prstGeom>
                  </pic:spPr>
                </pic:pic>
              </a:graphicData>
            </a:graphic>
          </wp:inline>
        </w:drawing>
      </w:r>
    </w:p>
    <w:p w14:paraId="5E67AD6B" w14:textId="77777777" w:rsidR="00D4767F" w:rsidRDefault="00D4767F" w:rsidP="00134753">
      <w:pPr>
        <w:pStyle w:val="ListParagraph"/>
      </w:pPr>
    </w:p>
    <w:p w14:paraId="4A74D4F6" w14:textId="77777777" w:rsidR="00970B9B" w:rsidRDefault="00970B9B" w:rsidP="00104E3B">
      <w:pPr>
        <w:pStyle w:val="ListParagraph"/>
        <w:numPr>
          <w:ilvl w:val="0"/>
          <w:numId w:val="2"/>
        </w:numPr>
      </w:pPr>
      <w:r>
        <w:t xml:space="preserve">Slide the stiffener onto the shock.  </w:t>
      </w:r>
    </w:p>
    <w:p w14:paraId="7F1ABB34" w14:textId="77777777" w:rsidR="00D4767F" w:rsidRDefault="00134753" w:rsidP="00FC5C27">
      <w:pPr>
        <w:pStyle w:val="ListParagraph"/>
      </w:pPr>
      <w:r>
        <w:rPr>
          <w:noProof/>
        </w:rPr>
        <w:drawing>
          <wp:inline distT="0" distB="0" distL="0" distR="0" wp14:anchorId="2B3EF7AB" wp14:editId="29B0339D">
            <wp:extent cx="2896844" cy="1201654"/>
            <wp:effectExtent l="0" t="838200" r="0" b="836930"/>
            <wp:docPr id="23" name="Picture 22" descr="Install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013.jpg"/>
                    <pic:cNvPicPr/>
                  </pic:nvPicPr>
                  <pic:blipFill>
                    <a:blip r:embed="rId24" cstate="print">
                      <a:grayscl/>
                    </a:blip>
                    <a:srcRect l="14374" t="18400" r="13753" b="36800"/>
                    <a:stretch>
                      <a:fillRect/>
                    </a:stretch>
                  </pic:blipFill>
                  <pic:spPr>
                    <a:xfrm rot="5400000">
                      <a:off x="0" y="0"/>
                      <a:ext cx="2904356" cy="1204770"/>
                    </a:xfrm>
                    <a:prstGeom prst="rect">
                      <a:avLst/>
                    </a:prstGeom>
                  </pic:spPr>
                </pic:pic>
              </a:graphicData>
            </a:graphic>
          </wp:inline>
        </w:drawing>
      </w:r>
    </w:p>
    <w:p w14:paraId="3F8CB1ED" w14:textId="77777777" w:rsidR="00134753" w:rsidRDefault="00970B9B" w:rsidP="00104E3B">
      <w:pPr>
        <w:pStyle w:val="ListParagraph"/>
        <w:numPr>
          <w:ilvl w:val="0"/>
          <w:numId w:val="2"/>
        </w:numPr>
      </w:pPr>
      <w:r>
        <w:lastRenderedPageBreak/>
        <w:t xml:space="preserve">Place the spring back on the shock and secure it in place with the retaining clip.   </w:t>
      </w:r>
    </w:p>
    <w:p w14:paraId="1392AAA4" w14:textId="77777777" w:rsidR="00970B9B" w:rsidRDefault="00134753" w:rsidP="00134753">
      <w:pPr>
        <w:pStyle w:val="ListParagraph"/>
      </w:pPr>
      <w:r>
        <w:rPr>
          <w:noProof/>
        </w:rPr>
        <w:drawing>
          <wp:inline distT="0" distB="0" distL="0" distR="0" wp14:anchorId="67B8D55D" wp14:editId="38DE4DFE">
            <wp:extent cx="2085867" cy="950976"/>
            <wp:effectExtent l="0" t="571500" r="0" b="573024"/>
            <wp:docPr id="24" name="Picture 23" descr="Install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015.jpg"/>
                    <pic:cNvPicPr/>
                  </pic:nvPicPr>
                  <pic:blipFill>
                    <a:blip r:embed="rId25" cstate="print">
                      <a:grayscl/>
                    </a:blip>
                    <a:srcRect l="27152" t="25200" r="10293" b="32000"/>
                    <a:stretch>
                      <a:fillRect/>
                    </a:stretch>
                  </pic:blipFill>
                  <pic:spPr>
                    <a:xfrm rot="5400000">
                      <a:off x="0" y="0"/>
                      <a:ext cx="2085867" cy="950976"/>
                    </a:xfrm>
                    <a:prstGeom prst="rect">
                      <a:avLst/>
                    </a:prstGeom>
                  </pic:spPr>
                </pic:pic>
              </a:graphicData>
            </a:graphic>
          </wp:inline>
        </w:drawing>
      </w:r>
      <w:r>
        <w:rPr>
          <w:noProof/>
        </w:rPr>
        <w:drawing>
          <wp:inline distT="0" distB="0" distL="0" distR="0" wp14:anchorId="4362D0C1" wp14:editId="40EF60E4">
            <wp:extent cx="1819275" cy="2085975"/>
            <wp:effectExtent l="19050" t="0" r="9525" b="0"/>
            <wp:docPr id="25" name="Picture 24" descr="Install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020.jpg"/>
                    <pic:cNvPicPr/>
                  </pic:nvPicPr>
                  <pic:blipFill>
                    <a:blip r:embed="rId26" cstate="print">
                      <a:grayscl/>
                    </a:blip>
                    <a:srcRect l="41526" t="7200" r="7631" b="5200"/>
                    <a:stretch>
                      <a:fillRect/>
                    </a:stretch>
                  </pic:blipFill>
                  <pic:spPr>
                    <a:xfrm>
                      <a:off x="0" y="0"/>
                      <a:ext cx="1819275" cy="2085975"/>
                    </a:xfrm>
                    <a:prstGeom prst="rect">
                      <a:avLst/>
                    </a:prstGeom>
                  </pic:spPr>
                </pic:pic>
              </a:graphicData>
            </a:graphic>
          </wp:inline>
        </w:drawing>
      </w:r>
    </w:p>
    <w:p w14:paraId="7CA90B60" w14:textId="77777777" w:rsidR="00D4767F" w:rsidRDefault="00D4767F" w:rsidP="00134753">
      <w:pPr>
        <w:pStyle w:val="ListParagraph"/>
      </w:pPr>
    </w:p>
    <w:p w14:paraId="7C264BBF" w14:textId="77777777" w:rsidR="00132DA8" w:rsidRDefault="00046F2C" w:rsidP="00104E3B">
      <w:pPr>
        <w:pStyle w:val="ListParagraph"/>
        <w:numPr>
          <w:ilvl w:val="0"/>
          <w:numId w:val="2"/>
        </w:numPr>
      </w:pPr>
      <w:r>
        <w:t>Place the F</w:t>
      </w:r>
      <w:r w:rsidR="00124E48">
        <w:t xml:space="preserve">ront </w:t>
      </w:r>
      <w:r>
        <w:t>L</w:t>
      </w:r>
      <w:r w:rsidR="00124E48">
        <w:t xml:space="preserve">ift bracket to the </w:t>
      </w:r>
      <w:r w:rsidR="00443752">
        <w:t>rear facing</w:t>
      </w:r>
      <w:r w:rsidR="00124E48">
        <w:t xml:space="preserve"> side of the shock mount tab.</w:t>
      </w:r>
    </w:p>
    <w:p w14:paraId="6434D18D" w14:textId="77777777" w:rsidR="00124E48" w:rsidRDefault="00124E48" w:rsidP="00132DA8">
      <w:pPr>
        <w:pStyle w:val="ListParagraph"/>
      </w:pPr>
      <w:r>
        <w:t xml:space="preserve">  </w:t>
      </w:r>
      <w:r w:rsidR="00E7061B" w:rsidRPr="00E7061B">
        <w:rPr>
          <w:noProof/>
        </w:rPr>
        <w:drawing>
          <wp:inline distT="0" distB="0" distL="0" distR="0" wp14:anchorId="3A64F06E" wp14:editId="4D68917D">
            <wp:extent cx="2667000" cy="1776109"/>
            <wp:effectExtent l="0" t="0" r="0" b="0"/>
            <wp:docPr id="52" name="Picture 52" descr="H:\Charlie\Pic 2017\Honda\2017-09-13 Pioneer 700 2017\Pioneer 700 2017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harlie\Pic 2017\Honda\2017-09-13 Pioneer 700 2017\Pioneer 700 2017 01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71189" cy="1778899"/>
                    </a:xfrm>
                    <a:prstGeom prst="rect">
                      <a:avLst/>
                    </a:prstGeom>
                    <a:noFill/>
                    <a:ln>
                      <a:noFill/>
                    </a:ln>
                  </pic:spPr>
                </pic:pic>
              </a:graphicData>
            </a:graphic>
          </wp:inline>
        </w:drawing>
      </w:r>
    </w:p>
    <w:p w14:paraId="5957EF1B" w14:textId="77777777" w:rsidR="00D4767F" w:rsidRDefault="00D4767F" w:rsidP="00132DA8">
      <w:pPr>
        <w:pStyle w:val="ListParagraph"/>
      </w:pPr>
    </w:p>
    <w:p w14:paraId="1D7CB355" w14:textId="77777777" w:rsidR="00443752" w:rsidRDefault="00443752" w:rsidP="00443752">
      <w:pPr>
        <w:pStyle w:val="ListParagraph"/>
        <w:numPr>
          <w:ilvl w:val="0"/>
          <w:numId w:val="2"/>
        </w:numPr>
      </w:pPr>
      <w:r>
        <w:t xml:space="preserve">Align the tab on the bracket with the bolt hole that connects the support bracket to the frame.  Secure the tab to the frame using the 8x55mm bolt and 8mm washer provided in the kit.  </w:t>
      </w:r>
    </w:p>
    <w:p w14:paraId="53F87328" w14:textId="77777777" w:rsidR="008955C8" w:rsidRDefault="00E7061B" w:rsidP="00443752">
      <w:pPr>
        <w:pStyle w:val="ListParagraph"/>
      </w:pPr>
      <w:r w:rsidRPr="00E7061B">
        <w:rPr>
          <w:noProof/>
        </w:rPr>
        <w:drawing>
          <wp:inline distT="0" distB="0" distL="0" distR="0" wp14:anchorId="3FA246F8" wp14:editId="4F897AC6">
            <wp:extent cx="2608815" cy="1737360"/>
            <wp:effectExtent l="0" t="0" r="0" b="0"/>
            <wp:docPr id="53" name="Picture 53" descr="H:\Charlie\Pic 2017\Honda\2017-09-13 Pioneer 700 2017\Pioneer 700 2017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harlie\Pic 2017\Honda\2017-09-13 Pioneer 700 2017\Pioneer 700 2017 014.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5992" cy="1742139"/>
                    </a:xfrm>
                    <a:prstGeom prst="rect">
                      <a:avLst/>
                    </a:prstGeom>
                    <a:noFill/>
                    <a:ln>
                      <a:noFill/>
                    </a:ln>
                  </pic:spPr>
                </pic:pic>
              </a:graphicData>
            </a:graphic>
          </wp:inline>
        </w:drawing>
      </w:r>
    </w:p>
    <w:p w14:paraId="7D66B6F8" w14:textId="77777777" w:rsidR="008955C8" w:rsidRDefault="008955C8" w:rsidP="00443752">
      <w:pPr>
        <w:pStyle w:val="ListParagraph"/>
      </w:pPr>
    </w:p>
    <w:p w14:paraId="68864872" w14:textId="77777777" w:rsidR="00124E48" w:rsidRDefault="00124E48" w:rsidP="00104E3B">
      <w:pPr>
        <w:pStyle w:val="ListParagraph"/>
        <w:numPr>
          <w:ilvl w:val="0"/>
          <w:numId w:val="2"/>
        </w:numPr>
      </w:pPr>
      <w:r>
        <w:t>Insert the 10x65mm bolt thro</w:t>
      </w:r>
      <w:r w:rsidR="00046F2C">
        <w:t xml:space="preserve">ugh the bracket and place a Small </w:t>
      </w:r>
      <w:r>
        <w:t>Spacer between the shock mount tabs.  Continue to push the bolt all the way through the spacer until it comes out the other side of the shock mount tab</w:t>
      </w:r>
      <w:r w:rsidR="00A43A3D">
        <w:t xml:space="preserve">. </w:t>
      </w:r>
      <w:r>
        <w:t xml:space="preserve"> </w:t>
      </w:r>
    </w:p>
    <w:p w14:paraId="02961D1A" w14:textId="77777777" w:rsidR="00A43A3D" w:rsidRDefault="008955C8" w:rsidP="00D4767F">
      <w:pPr>
        <w:pStyle w:val="ListParagraph"/>
      </w:pPr>
      <w:r w:rsidRPr="008955C8">
        <w:rPr>
          <w:noProof/>
        </w:rPr>
        <w:drawing>
          <wp:inline distT="0" distB="0" distL="0" distR="0" wp14:anchorId="6837E03C" wp14:editId="42A243A0">
            <wp:extent cx="2078089" cy="1645920"/>
            <wp:effectExtent l="19050" t="0" r="0" b="0"/>
            <wp:docPr id="4" name="Picture 4" descr="H:\Charlie\Pic 2017\Honda\2017-09-13 Pioneer 700 2017\Pioneer 700 2017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harlie\Pic 2017\Honda\2017-09-13 Pioneer 700 2017\Pioneer 700 2017 023.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9787" b="4473"/>
                    <a:stretch/>
                  </pic:blipFill>
                  <pic:spPr bwMode="auto">
                    <a:xfrm>
                      <a:off x="0" y="0"/>
                      <a:ext cx="2078089" cy="1645920"/>
                    </a:xfrm>
                    <a:prstGeom prst="rect">
                      <a:avLst/>
                    </a:prstGeom>
                    <a:noFill/>
                    <a:ln>
                      <a:noFill/>
                    </a:ln>
                    <a:extLst>
                      <a:ext uri="{53640926-AAD7-44D8-BBD7-CCE9431645EC}">
                        <a14:shadowObscured xmlns:a14="http://schemas.microsoft.com/office/drawing/2010/main"/>
                      </a:ext>
                    </a:extLst>
                  </pic:spPr>
                </pic:pic>
              </a:graphicData>
            </a:graphic>
          </wp:inline>
        </w:drawing>
      </w:r>
      <w:r w:rsidR="00D73D54">
        <w:t xml:space="preserve"> </w:t>
      </w:r>
      <w:r w:rsidRPr="008955C8">
        <w:rPr>
          <w:noProof/>
        </w:rPr>
        <w:drawing>
          <wp:inline distT="0" distB="0" distL="0" distR="0" wp14:anchorId="66092531" wp14:editId="07E4C15D">
            <wp:extent cx="2050346" cy="1645920"/>
            <wp:effectExtent l="19050" t="0" r="7054" b="0"/>
            <wp:docPr id="1" name="Picture 1" descr="H:\Charlie\Pic 2017\Honda\2017-09-13 Pioneer 700 2017\Pioneer 700 2017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rlie\Pic 2017\Honda\2017-09-13 Pioneer 700 2017\Pioneer 700 2017 024.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2128" r="8723" b="16614"/>
                    <a:stretch/>
                  </pic:blipFill>
                  <pic:spPr bwMode="auto">
                    <a:xfrm>
                      <a:off x="0" y="0"/>
                      <a:ext cx="2050346"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53E72032" w14:textId="77777777" w:rsidR="00A43A3D" w:rsidRDefault="00A43A3D" w:rsidP="00104E3B">
      <w:pPr>
        <w:pStyle w:val="ListParagraph"/>
        <w:numPr>
          <w:ilvl w:val="0"/>
          <w:numId w:val="2"/>
        </w:numPr>
      </w:pPr>
      <w:r>
        <w:lastRenderedPageBreak/>
        <w:t xml:space="preserve">Next insert the front lift bracket to the outside of the shock mount tab onto the bolt that was just inserted through the factory shock mount location.  Fasten the bracket to the bolt using the 10mm lock nut provided.    </w:t>
      </w:r>
    </w:p>
    <w:p w14:paraId="64CB0F62" w14:textId="77777777" w:rsidR="00A43A3D" w:rsidRDefault="00A43A3D" w:rsidP="00A43A3D">
      <w:pPr>
        <w:pStyle w:val="ListParagraph"/>
        <w:rPr>
          <w:noProof/>
        </w:rPr>
      </w:pPr>
      <w:r w:rsidRPr="00A43A3D">
        <w:rPr>
          <w:noProof/>
        </w:rPr>
        <w:drawing>
          <wp:inline distT="0" distB="0" distL="0" distR="0" wp14:anchorId="6DDACA39" wp14:editId="7D8CEACF">
            <wp:extent cx="2956560" cy="1859280"/>
            <wp:effectExtent l="0" t="0" r="0" b="0"/>
            <wp:docPr id="6" name="Picture 6" descr="H:\Charlie\Pic 2017\Honda\2017-09-13 Pioneer 700 2017\Pioneer 700 2017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harlie\Pic 2017\Honda\2017-09-13 Pioneer 700 2017\Pioneer 700 2017 029.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l="17447" b="22045"/>
                    <a:stretch/>
                  </pic:blipFill>
                  <pic:spPr bwMode="auto">
                    <a:xfrm>
                      <a:off x="0" y="0"/>
                      <a:ext cx="2956560" cy="18592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A43A3D">
        <w:rPr>
          <w:noProof/>
        </w:rPr>
        <w:drawing>
          <wp:inline distT="0" distB="0" distL="0" distR="0" wp14:anchorId="2218FC04" wp14:editId="3388DFD3">
            <wp:extent cx="2196220" cy="1874520"/>
            <wp:effectExtent l="0" t="0" r="0" b="0"/>
            <wp:docPr id="5" name="Picture 5" descr="H:\Charlie\Pic 2017\Honda\2017-09-13 Pioneer 700 2017\Pioneer 700 2017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harlie\Pic 2017\Honda\2017-09-13 Pioneer 700 2017\Pioneer 700 2017 030.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l="24468" b="3195"/>
                    <a:stretch/>
                  </pic:blipFill>
                  <pic:spPr bwMode="auto">
                    <a:xfrm>
                      <a:off x="0" y="0"/>
                      <a:ext cx="2201532" cy="1879054"/>
                    </a:xfrm>
                    <a:prstGeom prst="rect">
                      <a:avLst/>
                    </a:prstGeom>
                    <a:noFill/>
                    <a:ln>
                      <a:noFill/>
                    </a:ln>
                    <a:extLst>
                      <a:ext uri="{53640926-AAD7-44D8-BBD7-CCE9431645EC}">
                        <a14:shadowObscured xmlns:a14="http://schemas.microsoft.com/office/drawing/2010/main"/>
                      </a:ext>
                    </a:extLst>
                  </pic:spPr>
                </pic:pic>
              </a:graphicData>
            </a:graphic>
          </wp:inline>
        </w:drawing>
      </w:r>
    </w:p>
    <w:p w14:paraId="5D19FEB0" w14:textId="77777777" w:rsidR="00D4767F" w:rsidRDefault="00D4767F" w:rsidP="00A43A3D">
      <w:pPr>
        <w:pStyle w:val="ListParagraph"/>
      </w:pPr>
    </w:p>
    <w:p w14:paraId="494C88D8" w14:textId="77777777" w:rsidR="00126658" w:rsidRDefault="00F20C98" w:rsidP="00104E3B">
      <w:pPr>
        <w:pStyle w:val="ListParagraph"/>
        <w:numPr>
          <w:ilvl w:val="0"/>
          <w:numId w:val="2"/>
        </w:numPr>
      </w:pPr>
      <w:r>
        <w:t xml:space="preserve">Connect the </w:t>
      </w:r>
      <w:r w:rsidR="00126658">
        <w:t>shock between the two lift brackets.</w:t>
      </w:r>
      <w:r w:rsidR="00A43A3D">
        <w:t xml:space="preserve"> </w:t>
      </w:r>
      <w:r w:rsidR="00126658">
        <w:t xml:space="preserve">  </w:t>
      </w:r>
    </w:p>
    <w:p w14:paraId="182A9752" w14:textId="77777777" w:rsidR="00C733E7" w:rsidRDefault="00C733E7" w:rsidP="00C733E7">
      <w:pPr>
        <w:pStyle w:val="ListParagraph"/>
      </w:pPr>
    </w:p>
    <w:p w14:paraId="34FBD7E4" w14:textId="77777777" w:rsidR="00C733E7" w:rsidRDefault="006E168B" w:rsidP="00104E3B">
      <w:pPr>
        <w:pStyle w:val="ListParagraph"/>
        <w:numPr>
          <w:ilvl w:val="0"/>
          <w:numId w:val="2"/>
        </w:numPr>
      </w:pPr>
      <w:r>
        <w:t>Next insert the 10x60</w:t>
      </w:r>
      <w:r w:rsidR="00126658">
        <w:t>mm bolt through the bracket, but before you push it through the shock eyelet place 10mm washers on either side of the shock eye.</w:t>
      </w:r>
    </w:p>
    <w:p w14:paraId="3C961B06" w14:textId="77777777" w:rsidR="00126658" w:rsidRDefault="00126658" w:rsidP="00C733E7">
      <w:pPr>
        <w:pStyle w:val="ListParagraph"/>
      </w:pPr>
      <w:r>
        <w:t xml:space="preserve">  </w:t>
      </w:r>
      <w:r w:rsidR="00C733E7">
        <w:rPr>
          <w:noProof/>
        </w:rPr>
        <w:drawing>
          <wp:inline distT="0" distB="0" distL="0" distR="0" wp14:anchorId="24FF683D" wp14:editId="754EA3AE">
            <wp:extent cx="1919563" cy="1661160"/>
            <wp:effectExtent l="0" t="0" r="0" b="0"/>
            <wp:docPr id="16" name="Picture 15" descr="pic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25.jpg"/>
                    <pic:cNvPicPr/>
                  </pic:nvPicPr>
                  <pic:blipFill>
                    <a:blip r:embed="rId39" cstate="print">
                      <a:grayscl/>
                    </a:blip>
                    <a:srcRect l="21029" r="32882" b="40000"/>
                    <a:stretch>
                      <a:fillRect/>
                    </a:stretch>
                  </pic:blipFill>
                  <pic:spPr>
                    <a:xfrm flipH="1">
                      <a:off x="0" y="0"/>
                      <a:ext cx="1926430" cy="1667103"/>
                    </a:xfrm>
                    <a:prstGeom prst="rect">
                      <a:avLst/>
                    </a:prstGeom>
                  </pic:spPr>
                </pic:pic>
              </a:graphicData>
            </a:graphic>
          </wp:inline>
        </w:drawing>
      </w:r>
      <w:r w:rsidR="00A43A3D">
        <w:rPr>
          <w:noProof/>
        </w:rPr>
        <w:t xml:space="preserve"> </w:t>
      </w:r>
      <w:r w:rsidR="00C733E7">
        <w:rPr>
          <w:noProof/>
        </w:rPr>
        <w:drawing>
          <wp:inline distT="0" distB="0" distL="0" distR="0" wp14:anchorId="64EA3AE7" wp14:editId="08E290F4">
            <wp:extent cx="2010443" cy="1630653"/>
            <wp:effectExtent l="0" t="0" r="0" b="0"/>
            <wp:docPr id="19" name="Picture 14" descr="pic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27.jpg"/>
                    <pic:cNvPicPr/>
                  </pic:nvPicPr>
                  <pic:blipFill>
                    <a:blip r:embed="rId40" cstate="print">
                      <a:grayscl/>
                    </a:blip>
                    <a:srcRect l="14108" t="3200" r="34747" b="34400"/>
                    <a:stretch>
                      <a:fillRect/>
                    </a:stretch>
                  </pic:blipFill>
                  <pic:spPr>
                    <a:xfrm flipH="1">
                      <a:off x="0" y="0"/>
                      <a:ext cx="2040847" cy="1655313"/>
                    </a:xfrm>
                    <a:prstGeom prst="rect">
                      <a:avLst/>
                    </a:prstGeom>
                  </pic:spPr>
                </pic:pic>
              </a:graphicData>
            </a:graphic>
          </wp:inline>
        </w:drawing>
      </w:r>
      <w:r w:rsidR="00A43A3D">
        <w:rPr>
          <w:noProof/>
        </w:rPr>
        <w:t xml:space="preserve"> </w:t>
      </w:r>
      <w:r w:rsidR="00C733E7">
        <w:rPr>
          <w:noProof/>
        </w:rPr>
        <w:drawing>
          <wp:inline distT="0" distB="0" distL="0" distR="0" wp14:anchorId="76DF9CBB" wp14:editId="7B8CA5B2">
            <wp:extent cx="2115149" cy="1637867"/>
            <wp:effectExtent l="0" t="0" r="0" b="0"/>
            <wp:docPr id="20" name="Picture 17" descr="pic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29.jpg"/>
                    <pic:cNvPicPr/>
                  </pic:nvPicPr>
                  <pic:blipFill>
                    <a:blip r:embed="rId41" cstate="print">
                      <a:grayscl/>
                    </a:blip>
                    <a:srcRect l="21562" r="23842" b="36400"/>
                    <a:stretch>
                      <a:fillRect/>
                    </a:stretch>
                  </pic:blipFill>
                  <pic:spPr>
                    <a:xfrm flipH="1">
                      <a:off x="0" y="0"/>
                      <a:ext cx="2134239" cy="1652650"/>
                    </a:xfrm>
                    <a:prstGeom prst="rect">
                      <a:avLst/>
                    </a:prstGeom>
                  </pic:spPr>
                </pic:pic>
              </a:graphicData>
            </a:graphic>
          </wp:inline>
        </w:drawing>
      </w:r>
    </w:p>
    <w:p w14:paraId="65977CCF" w14:textId="77777777" w:rsidR="008B4A1A" w:rsidRDefault="008B4A1A" w:rsidP="00C733E7">
      <w:pPr>
        <w:pStyle w:val="ListParagraph"/>
      </w:pPr>
    </w:p>
    <w:p w14:paraId="7F9C03E9" w14:textId="77777777" w:rsidR="00104E3B" w:rsidRDefault="00126658" w:rsidP="00104E3B">
      <w:pPr>
        <w:pStyle w:val="ListParagraph"/>
        <w:numPr>
          <w:ilvl w:val="0"/>
          <w:numId w:val="2"/>
        </w:numPr>
      </w:pPr>
      <w:r>
        <w:t xml:space="preserve">Push the bolt through </w:t>
      </w:r>
      <w:r w:rsidR="009714C1">
        <w:t xml:space="preserve">the washers </w:t>
      </w:r>
      <w:r>
        <w:t>and shock eye, then through the bracket.  Once it is through secure it with the 10mm lock nut provided</w:t>
      </w:r>
      <w:r w:rsidR="000C2354">
        <w:t>.</w:t>
      </w:r>
    </w:p>
    <w:p w14:paraId="1F4F055F" w14:textId="77777777" w:rsidR="004969E5" w:rsidRDefault="004969E5" w:rsidP="004969E5">
      <w:pPr>
        <w:pStyle w:val="ListParagraph"/>
      </w:pPr>
      <w:r>
        <w:rPr>
          <w:noProof/>
        </w:rPr>
        <w:drawing>
          <wp:inline distT="0" distB="0" distL="0" distR="0" wp14:anchorId="5DBD8FEE" wp14:editId="4C477773">
            <wp:extent cx="2215966" cy="1965960"/>
            <wp:effectExtent l="0" t="0" r="0" b="0"/>
            <wp:docPr id="12" name="Picture 11" descr="pic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38.jpg"/>
                    <pic:cNvPicPr/>
                  </pic:nvPicPr>
                  <pic:blipFill>
                    <a:blip r:embed="rId42" cstate="print">
                      <a:grayscl/>
                    </a:blip>
                    <a:srcRect l="32476" t="7600" r="15617" b="23200"/>
                    <a:stretch>
                      <a:fillRect/>
                    </a:stretch>
                  </pic:blipFill>
                  <pic:spPr>
                    <a:xfrm flipH="1">
                      <a:off x="0" y="0"/>
                      <a:ext cx="2220881" cy="1970320"/>
                    </a:xfrm>
                    <a:prstGeom prst="rect">
                      <a:avLst/>
                    </a:prstGeom>
                  </pic:spPr>
                </pic:pic>
              </a:graphicData>
            </a:graphic>
          </wp:inline>
        </w:drawing>
      </w:r>
      <w:r>
        <w:t xml:space="preserve"> </w:t>
      </w:r>
    </w:p>
    <w:p w14:paraId="358DCD94" w14:textId="77777777" w:rsidR="00D4767F" w:rsidRPr="004969E5" w:rsidRDefault="00D4767F" w:rsidP="004969E5">
      <w:pPr>
        <w:pStyle w:val="ListParagraph"/>
      </w:pPr>
    </w:p>
    <w:p w14:paraId="1C1465DC" w14:textId="77777777" w:rsidR="00D4767F" w:rsidRDefault="00104E3B" w:rsidP="00D4767F">
      <w:pPr>
        <w:pStyle w:val="ListParagraph"/>
        <w:numPr>
          <w:ilvl w:val="0"/>
          <w:numId w:val="2"/>
        </w:numPr>
        <w:rPr>
          <w:sz w:val="24"/>
        </w:rPr>
      </w:pPr>
      <w:r w:rsidRPr="00104E3B">
        <w:rPr>
          <w:sz w:val="24"/>
        </w:rPr>
        <w:t>Make sure all bolts are tightened to manufacturer’s torque specification</w:t>
      </w:r>
      <w:r w:rsidR="004969E5">
        <w:rPr>
          <w:sz w:val="24"/>
        </w:rPr>
        <w:t xml:space="preserve"> and repeat steps for opposite side.</w:t>
      </w:r>
    </w:p>
    <w:p w14:paraId="55945A26" w14:textId="77777777" w:rsidR="00D4767F" w:rsidRPr="00D4767F" w:rsidRDefault="00D4767F" w:rsidP="00D4767F">
      <w:pPr>
        <w:pStyle w:val="ListParagraph"/>
        <w:rPr>
          <w:sz w:val="24"/>
        </w:rPr>
      </w:pPr>
    </w:p>
    <w:p w14:paraId="37534A9B" w14:textId="77777777" w:rsidR="00104E3B" w:rsidRPr="00104E3B" w:rsidRDefault="00104E3B" w:rsidP="00104E3B">
      <w:pPr>
        <w:pStyle w:val="ListParagraph"/>
        <w:numPr>
          <w:ilvl w:val="0"/>
          <w:numId w:val="2"/>
        </w:numPr>
        <w:rPr>
          <w:sz w:val="24"/>
        </w:rPr>
      </w:pPr>
      <w:r w:rsidRPr="00104E3B">
        <w:rPr>
          <w:sz w:val="24"/>
        </w:rPr>
        <w:t xml:space="preserve">Install the wheels, torque wheel lug nuts to manufacturer’s specifications, lower and remove jack.  </w:t>
      </w:r>
      <w:r w:rsidR="004969E5" w:rsidRPr="004969E5">
        <w:rPr>
          <w:b/>
          <w:sz w:val="24"/>
        </w:rPr>
        <w:t>Always</w:t>
      </w:r>
      <w:r w:rsidR="004969E5">
        <w:rPr>
          <w:sz w:val="24"/>
        </w:rPr>
        <w:t xml:space="preserve"> </w:t>
      </w:r>
      <w:r w:rsidR="004969E5" w:rsidRPr="004969E5">
        <w:rPr>
          <w:b/>
          <w:sz w:val="24"/>
        </w:rPr>
        <w:t>c</w:t>
      </w:r>
      <w:r w:rsidRPr="004969E5">
        <w:rPr>
          <w:b/>
          <w:sz w:val="24"/>
        </w:rPr>
        <w:t>heck for cle</w:t>
      </w:r>
      <w:r w:rsidR="004969E5" w:rsidRPr="004969E5">
        <w:rPr>
          <w:b/>
          <w:sz w:val="24"/>
        </w:rPr>
        <w:t>arance problems or misalignment!</w:t>
      </w:r>
    </w:p>
    <w:p w14:paraId="1161FE3E" w14:textId="77777777" w:rsidR="00104E3B" w:rsidRPr="00104E3B" w:rsidRDefault="00104E3B" w:rsidP="00104E3B"/>
    <w:p w14:paraId="77635382" w14:textId="77777777" w:rsidR="00D4767F" w:rsidRDefault="00D4767F"/>
    <w:p w14:paraId="38878AE7" w14:textId="77777777" w:rsidR="00D463EA" w:rsidRPr="00FC5C27" w:rsidRDefault="00442F37" w:rsidP="00D463EA">
      <w:pPr>
        <w:rPr>
          <w:b/>
          <w:bCs/>
          <w:u w:val="single"/>
        </w:rPr>
      </w:pPr>
      <w:r w:rsidRPr="00FC5C27">
        <w:rPr>
          <w:b/>
          <w:bCs/>
          <w:u w:val="single"/>
        </w:rPr>
        <w:lastRenderedPageBreak/>
        <w:t xml:space="preserve">Rear Lift Installation </w:t>
      </w:r>
    </w:p>
    <w:p w14:paraId="42E89051" w14:textId="77777777" w:rsidR="00D463EA" w:rsidRPr="00D4767F" w:rsidRDefault="00D463EA" w:rsidP="00D463EA">
      <w:pPr>
        <w:pStyle w:val="ListParagraph"/>
        <w:numPr>
          <w:ilvl w:val="0"/>
          <w:numId w:val="4"/>
        </w:numPr>
      </w:pPr>
      <w:r>
        <w:rPr>
          <w:sz w:val="24"/>
        </w:rPr>
        <w:t xml:space="preserve">Place jack under center of UTV </w:t>
      </w:r>
      <w:r w:rsidRPr="00D463EA">
        <w:rPr>
          <w:sz w:val="24"/>
        </w:rPr>
        <w:t>rear end and lift until rear wheels clear the gro</w:t>
      </w:r>
      <w:r>
        <w:rPr>
          <w:sz w:val="24"/>
        </w:rPr>
        <w:t xml:space="preserve">und.  Be careful to support UTV </w:t>
      </w:r>
      <w:r w:rsidRPr="00D463EA">
        <w:rPr>
          <w:sz w:val="24"/>
        </w:rPr>
        <w:t>properly so that it is securely supported but so that A-arms and shocks can droop to full extension.</w:t>
      </w:r>
      <w:r w:rsidR="00540CC6">
        <w:rPr>
          <w:sz w:val="24"/>
        </w:rPr>
        <w:t xml:space="preserve">  </w:t>
      </w:r>
      <w:r w:rsidR="00540CC6" w:rsidRPr="00540CC6">
        <w:rPr>
          <w:b/>
          <w:sz w:val="24"/>
        </w:rPr>
        <w:t>Lift the dump bed for this installation!</w:t>
      </w:r>
    </w:p>
    <w:p w14:paraId="6EF54971" w14:textId="77777777" w:rsidR="00D4767F" w:rsidRPr="00D463EA" w:rsidRDefault="00D4767F" w:rsidP="00D4767F">
      <w:pPr>
        <w:pStyle w:val="ListParagraph"/>
      </w:pPr>
    </w:p>
    <w:p w14:paraId="530F61F8" w14:textId="77777777" w:rsidR="00930EF6" w:rsidRDefault="00930EF6" w:rsidP="00D463EA">
      <w:pPr>
        <w:pStyle w:val="ListParagraph"/>
        <w:numPr>
          <w:ilvl w:val="0"/>
          <w:numId w:val="4"/>
        </w:numPr>
      </w:pPr>
      <w:r>
        <w:t xml:space="preserve">Before you start the installation process for the rear lift you will need to loosen the lock nuts that secure the </w:t>
      </w:r>
      <w:r w:rsidR="004969E5">
        <w:t xml:space="preserve">upper and lower </w:t>
      </w:r>
      <w:r>
        <w:t>rear control arms at the frame</w:t>
      </w:r>
      <w:r w:rsidR="004969E5">
        <w:t xml:space="preserve"> and hub assembly</w:t>
      </w:r>
      <w:r>
        <w:t xml:space="preserve">. Just loosen them, do not remove them.  This will allow them to further drop to full extension.  </w:t>
      </w:r>
    </w:p>
    <w:p w14:paraId="102E52EB" w14:textId="77777777" w:rsidR="004969E5" w:rsidRDefault="0029075E" w:rsidP="004969E5">
      <w:pPr>
        <w:pStyle w:val="ListParagraph"/>
      </w:pPr>
      <w:r>
        <w:rPr>
          <w:noProof/>
        </w:rPr>
        <w:drawing>
          <wp:inline distT="0" distB="0" distL="0" distR="0" wp14:anchorId="6CBE5662" wp14:editId="5D04E51C">
            <wp:extent cx="4848225" cy="3015327"/>
            <wp:effectExtent l="19050" t="0" r="9525" b="0"/>
            <wp:docPr id="15" name="Picture 14" descr="pic 04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43 copy.jpg"/>
                    <pic:cNvPicPr/>
                  </pic:nvPicPr>
                  <pic:blipFill>
                    <a:blip r:embed="rId43" cstate="print"/>
                    <a:stretch>
                      <a:fillRect/>
                    </a:stretch>
                  </pic:blipFill>
                  <pic:spPr>
                    <a:xfrm>
                      <a:off x="0" y="0"/>
                      <a:ext cx="4848225" cy="3015327"/>
                    </a:xfrm>
                    <a:prstGeom prst="rect">
                      <a:avLst/>
                    </a:prstGeom>
                  </pic:spPr>
                </pic:pic>
              </a:graphicData>
            </a:graphic>
          </wp:inline>
        </w:drawing>
      </w:r>
    </w:p>
    <w:p w14:paraId="5C2FC375" w14:textId="77777777" w:rsidR="00D4767F" w:rsidRDefault="00D4767F" w:rsidP="004969E5">
      <w:pPr>
        <w:pStyle w:val="ListParagraph"/>
      </w:pPr>
    </w:p>
    <w:p w14:paraId="2F6A4149" w14:textId="77777777" w:rsidR="00930EF6" w:rsidRDefault="00930EF6" w:rsidP="00D463EA">
      <w:pPr>
        <w:pStyle w:val="ListParagraph"/>
        <w:numPr>
          <w:ilvl w:val="0"/>
          <w:numId w:val="4"/>
        </w:numPr>
      </w:pPr>
      <w:r>
        <w:t xml:space="preserve">Now disconnect the top of the shock from the shock mount tabs on the frame.  </w:t>
      </w:r>
    </w:p>
    <w:p w14:paraId="1A5768EF" w14:textId="77777777" w:rsidR="00930EF6" w:rsidRDefault="00930EF6" w:rsidP="00377C1F">
      <w:pPr>
        <w:pStyle w:val="ListParagraph"/>
      </w:pPr>
    </w:p>
    <w:p w14:paraId="26616361" w14:textId="77777777" w:rsidR="0082730B" w:rsidRDefault="0082730B" w:rsidP="00D463EA">
      <w:pPr>
        <w:pStyle w:val="ListParagraph"/>
        <w:numPr>
          <w:ilvl w:val="0"/>
          <w:numId w:val="4"/>
        </w:numPr>
      </w:pPr>
      <w:r>
        <w:t xml:space="preserve">Next you need to know that you will be stacking the brackets then securing them all together with one bolt.  The order of the brackets will be important.  </w:t>
      </w:r>
      <w:r w:rsidR="008E56D1">
        <w:t>Always make sure that the taller bracket is on the bottom, the shorter bracket is in the middle and the center brack</w:t>
      </w:r>
      <w:r w:rsidR="00540CC6">
        <w:t>et is on top.  Depending on which</w:t>
      </w:r>
      <w:r w:rsidR="008E56D1">
        <w:t xml:space="preserve"> side you are working on the position of the bracket may be different on the frame, but the order of the stack will never change.  </w:t>
      </w:r>
    </w:p>
    <w:p w14:paraId="012E4FD1" w14:textId="77777777" w:rsidR="008E56D1" w:rsidRDefault="00C11CF1" w:rsidP="008E56D1">
      <w:pPr>
        <w:pStyle w:val="ListParagraph"/>
      </w:pPr>
      <w:r>
        <w:rPr>
          <w:noProof/>
        </w:rPr>
        <w:drawing>
          <wp:inline distT="0" distB="0" distL="0" distR="0" wp14:anchorId="1FD65896" wp14:editId="7D113E2B">
            <wp:extent cx="3473418" cy="2914650"/>
            <wp:effectExtent l="19050" t="0" r="0" b="0"/>
            <wp:docPr id="26" name="Picture 25" descr="Diagram Pic2 0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ic2 010 copy.jpg"/>
                    <pic:cNvPicPr/>
                  </pic:nvPicPr>
                  <pic:blipFill>
                    <a:blip r:embed="rId44" cstate="print"/>
                    <a:stretch>
                      <a:fillRect/>
                    </a:stretch>
                  </pic:blipFill>
                  <pic:spPr>
                    <a:xfrm>
                      <a:off x="0" y="0"/>
                      <a:ext cx="3477670" cy="2918218"/>
                    </a:xfrm>
                    <a:prstGeom prst="rect">
                      <a:avLst/>
                    </a:prstGeom>
                  </pic:spPr>
                </pic:pic>
              </a:graphicData>
            </a:graphic>
          </wp:inline>
        </w:drawing>
      </w:r>
    </w:p>
    <w:p w14:paraId="68B8B4A7" w14:textId="77777777" w:rsidR="00377C1F" w:rsidRDefault="00377C1F" w:rsidP="00377C1F">
      <w:pPr>
        <w:pStyle w:val="ListParagraph"/>
      </w:pPr>
    </w:p>
    <w:p w14:paraId="10F75F8F" w14:textId="77777777" w:rsidR="00C72532" w:rsidRDefault="00C11CF1" w:rsidP="00D463EA">
      <w:pPr>
        <w:pStyle w:val="ListParagraph"/>
        <w:numPr>
          <w:ilvl w:val="0"/>
          <w:numId w:val="4"/>
        </w:numPr>
      </w:pPr>
      <w:r>
        <w:lastRenderedPageBreak/>
        <w:t>To d</w:t>
      </w:r>
      <w:r w:rsidR="00540CC6">
        <w:t>etermine which bracket is tall</w:t>
      </w:r>
      <w:r>
        <w:t xml:space="preserve"> and which is short place the bracket on their side and see the height of the leg</w:t>
      </w:r>
      <w:r w:rsidR="0082730B">
        <w:t xml:space="preserve">.  </w:t>
      </w:r>
    </w:p>
    <w:p w14:paraId="7D19BDAC" w14:textId="77777777" w:rsidR="00377C1F" w:rsidRDefault="00C11CF1" w:rsidP="00377C1F">
      <w:pPr>
        <w:pStyle w:val="ListParagraph"/>
      </w:pPr>
      <w:r>
        <w:rPr>
          <w:noProof/>
        </w:rPr>
        <w:drawing>
          <wp:inline distT="0" distB="0" distL="0" distR="0" wp14:anchorId="198AE2FF" wp14:editId="00330F5B">
            <wp:extent cx="3443111" cy="1770652"/>
            <wp:effectExtent l="19050" t="0" r="4939" b="0"/>
            <wp:docPr id="28" name="Picture 27" descr="Diagram Pic2 0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ic2 002 copy.jpg"/>
                    <pic:cNvPicPr/>
                  </pic:nvPicPr>
                  <pic:blipFill>
                    <a:blip r:embed="rId45" cstate="print"/>
                    <a:stretch>
                      <a:fillRect/>
                    </a:stretch>
                  </pic:blipFill>
                  <pic:spPr>
                    <a:xfrm>
                      <a:off x="0" y="0"/>
                      <a:ext cx="3445593" cy="1771928"/>
                    </a:xfrm>
                    <a:prstGeom prst="rect">
                      <a:avLst/>
                    </a:prstGeom>
                  </pic:spPr>
                </pic:pic>
              </a:graphicData>
            </a:graphic>
          </wp:inline>
        </w:drawing>
      </w:r>
    </w:p>
    <w:p w14:paraId="5F8E6FAF" w14:textId="77777777" w:rsidR="00FC5C27" w:rsidRDefault="00FC5C27" w:rsidP="00377C1F">
      <w:pPr>
        <w:pStyle w:val="ListParagraph"/>
      </w:pPr>
    </w:p>
    <w:p w14:paraId="765F84AE" w14:textId="77777777" w:rsidR="00C11CF1" w:rsidRDefault="00C11CF1" w:rsidP="00D463EA">
      <w:pPr>
        <w:pStyle w:val="ListParagraph"/>
        <w:numPr>
          <w:ilvl w:val="0"/>
          <w:numId w:val="4"/>
        </w:numPr>
      </w:pPr>
      <w:r>
        <w:t>The position illustrated in the next few sets will be from the rear left.  Left and right are determined from the driver’s seat position.</w:t>
      </w:r>
    </w:p>
    <w:p w14:paraId="49720DEF" w14:textId="77777777" w:rsidR="00FC5C27" w:rsidRDefault="00FC5C27" w:rsidP="00FC5C27">
      <w:pPr>
        <w:pStyle w:val="ListParagraph"/>
      </w:pPr>
    </w:p>
    <w:p w14:paraId="378D5414" w14:textId="77777777" w:rsidR="00C11CF1" w:rsidRDefault="00C11CF1" w:rsidP="00C11CF1">
      <w:pPr>
        <w:pStyle w:val="ListParagraph"/>
        <w:numPr>
          <w:ilvl w:val="0"/>
          <w:numId w:val="4"/>
        </w:numPr>
      </w:pPr>
      <w:r>
        <w:t xml:space="preserve">Insert the support bracket into the frame gusset that runs between the center of the rear portion of the frame.  Insert it so that the rounded tab portion of the bracket inserts into the frame gusset and the flat portion rest on the frame. </w:t>
      </w:r>
    </w:p>
    <w:p w14:paraId="43DF5D54" w14:textId="77777777" w:rsidR="00C11CF1" w:rsidRDefault="00C11CF1" w:rsidP="00C11CF1">
      <w:pPr>
        <w:pStyle w:val="ListParagraph"/>
      </w:pPr>
      <w:r>
        <w:rPr>
          <w:noProof/>
        </w:rPr>
        <w:drawing>
          <wp:inline distT="0" distB="0" distL="0" distR="0" wp14:anchorId="41E0CACF" wp14:editId="67D13C3E">
            <wp:extent cx="2901696" cy="1866900"/>
            <wp:effectExtent l="19050" t="0" r="0" b="0"/>
            <wp:docPr id="29" name="Picture 28" descr="Lift Kit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12.jpg"/>
                    <pic:cNvPicPr/>
                  </pic:nvPicPr>
                  <pic:blipFill>
                    <a:blip r:embed="rId46" cstate="print">
                      <a:grayscl/>
                      <a:lum bright="10000"/>
                    </a:blip>
                    <a:srcRect l="12245" t="14400" r="15350" b="15600"/>
                    <a:stretch>
                      <a:fillRect/>
                    </a:stretch>
                  </pic:blipFill>
                  <pic:spPr>
                    <a:xfrm>
                      <a:off x="0" y="0"/>
                      <a:ext cx="2901696" cy="1866900"/>
                    </a:xfrm>
                    <a:prstGeom prst="rect">
                      <a:avLst/>
                    </a:prstGeom>
                  </pic:spPr>
                </pic:pic>
              </a:graphicData>
            </a:graphic>
          </wp:inline>
        </w:drawing>
      </w:r>
      <w:r>
        <w:t xml:space="preserve"> </w:t>
      </w:r>
    </w:p>
    <w:p w14:paraId="6B0C4617" w14:textId="77777777" w:rsidR="00FC5C27" w:rsidRDefault="00FC5C27" w:rsidP="00C11CF1">
      <w:pPr>
        <w:pStyle w:val="ListParagraph"/>
      </w:pPr>
    </w:p>
    <w:p w14:paraId="50E9D3BF" w14:textId="77777777" w:rsidR="00515396" w:rsidRDefault="00C72532" w:rsidP="00515396">
      <w:pPr>
        <w:pStyle w:val="ListParagraph"/>
        <w:numPr>
          <w:ilvl w:val="0"/>
          <w:numId w:val="4"/>
        </w:numPr>
      </w:pPr>
      <w:r>
        <w:t>Install the brackets outside but next to the shock</w:t>
      </w:r>
      <w:r w:rsidR="005E0D37">
        <w:t xml:space="preserve"> mount and loosely fasten those brackets and the center bracket.  Make sure that they are placed such that the center bracket </w:t>
      </w:r>
      <w:r w:rsidR="00515396">
        <w:t xml:space="preserve">is on top, then the short bracket and finally the tall </w:t>
      </w:r>
      <w:r w:rsidR="005E0D37">
        <w:t>bracket</w:t>
      </w:r>
      <w:r w:rsidR="00515396">
        <w:t>.  You must a</w:t>
      </w:r>
      <w:r w:rsidR="005E0D37">
        <w:t xml:space="preserve">lso insert the </w:t>
      </w:r>
      <w:r w:rsidR="00046F2C">
        <w:t>Large S</w:t>
      </w:r>
      <w:r w:rsidR="005E0D37">
        <w:t>pacer between the shock</w:t>
      </w:r>
      <w:r w:rsidR="00515396">
        <w:t xml:space="preserve"> mount tab and center bracket.</w:t>
      </w:r>
    </w:p>
    <w:p w14:paraId="356D15BD" w14:textId="77777777" w:rsidR="00FC5C27" w:rsidRDefault="00FC5C27" w:rsidP="00FC5C27">
      <w:pPr>
        <w:pStyle w:val="ListParagraph"/>
      </w:pPr>
    </w:p>
    <w:p w14:paraId="34E7B4D9" w14:textId="77777777" w:rsidR="00515396" w:rsidRDefault="00515396" w:rsidP="00515396">
      <w:pPr>
        <w:pStyle w:val="ListParagraph"/>
        <w:numPr>
          <w:ilvl w:val="0"/>
          <w:numId w:val="4"/>
        </w:numPr>
      </w:pPr>
      <w:r>
        <w:t xml:space="preserve">Using a 12x75mm bolt and 12mm lock nut connect the brackets and spacer to the UTV. </w:t>
      </w:r>
    </w:p>
    <w:p w14:paraId="3811C3B9" w14:textId="77777777" w:rsidR="00581996" w:rsidRDefault="00581996" w:rsidP="00CC34C5">
      <w:pPr>
        <w:pStyle w:val="ListParagraph"/>
      </w:pPr>
    </w:p>
    <w:p w14:paraId="1C8E5059" w14:textId="77777777" w:rsidR="005E0D37" w:rsidRDefault="005E0D37" w:rsidP="00581996">
      <w:pPr>
        <w:pStyle w:val="ListParagraph"/>
      </w:pPr>
      <w:r>
        <w:t xml:space="preserve"> </w:t>
      </w:r>
      <w:r w:rsidR="00C11CF1">
        <w:rPr>
          <w:noProof/>
        </w:rPr>
        <w:drawing>
          <wp:inline distT="0" distB="0" distL="0" distR="0" wp14:anchorId="610104F7" wp14:editId="7F286DE4">
            <wp:extent cx="2933700" cy="1955800"/>
            <wp:effectExtent l="19050" t="0" r="0" b="0"/>
            <wp:docPr id="31" name="Picture 30" descr="Lift Kit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11.jpg"/>
                    <pic:cNvPicPr/>
                  </pic:nvPicPr>
                  <pic:blipFill>
                    <a:blip r:embed="rId47" cstate="print">
                      <a:grayscl/>
                    </a:blip>
                    <a:stretch>
                      <a:fillRect/>
                    </a:stretch>
                  </pic:blipFill>
                  <pic:spPr>
                    <a:xfrm>
                      <a:off x="0" y="0"/>
                      <a:ext cx="2938802" cy="1959201"/>
                    </a:xfrm>
                    <a:prstGeom prst="rect">
                      <a:avLst/>
                    </a:prstGeom>
                  </pic:spPr>
                </pic:pic>
              </a:graphicData>
            </a:graphic>
          </wp:inline>
        </w:drawing>
      </w:r>
      <w:r w:rsidR="00515396">
        <w:t xml:space="preserve"> </w:t>
      </w:r>
      <w:r w:rsidR="00515396">
        <w:rPr>
          <w:noProof/>
        </w:rPr>
        <w:drawing>
          <wp:inline distT="0" distB="0" distL="0" distR="0" wp14:anchorId="4D0CAED3" wp14:editId="7A9BBD2D">
            <wp:extent cx="2314575" cy="1949538"/>
            <wp:effectExtent l="19050" t="0" r="0" b="0"/>
            <wp:docPr id="32" name="Picture 31" descr="Lift Kit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13.jpg"/>
                    <pic:cNvPicPr/>
                  </pic:nvPicPr>
                  <pic:blipFill>
                    <a:blip r:embed="rId48" cstate="print">
                      <a:grayscl/>
                    </a:blip>
                    <a:srcRect l="21029" t="2000" r="27830" b="33200"/>
                    <a:stretch>
                      <a:fillRect/>
                    </a:stretch>
                  </pic:blipFill>
                  <pic:spPr>
                    <a:xfrm>
                      <a:off x="0" y="0"/>
                      <a:ext cx="2318593" cy="1952923"/>
                    </a:xfrm>
                    <a:prstGeom prst="rect">
                      <a:avLst/>
                    </a:prstGeom>
                  </pic:spPr>
                </pic:pic>
              </a:graphicData>
            </a:graphic>
          </wp:inline>
        </w:drawing>
      </w:r>
    </w:p>
    <w:p w14:paraId="1AAD2C65" w14:textId="77777777" w:rsidR="00515396" w:rsidRDefault="00515396" w:rsidP="00581996">
      <w:pPr>
        <w:pStyle w:val="ListParagraph"/>
      </w:pPr>
    </w:p>
    <w:p w14:paraId="008CCBCD" w14:textId="77777777" w:rsidR="00515396" w:rsidRDefault="00515396" w:rsidP="00581996">
      <w:pPr>
        <w:pStyle w:val="ListParagraph"/>
      </w:pPr>
      <w:r>
        <w:rPr>
          <w:noProof/>
        </w:rPr>
        <w:lastRenderedPageBreak/>
        <w:drawing>
          <wp:inline distT="0" distB="0" distL="0" distR="0" wp14:anchorId="43B55019" wp14:editId="1DCEA687">
            <wp:extent cx="2900363" cy="1933575"/>
            <wp:effectExtent l="19050" t="0" r="0" b="0"/>
            <wp:docPr id="33" name="Picture 32" descr="Lift Kit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15.jpg"/>
                    <pic:cNvPicPr/>
                  </pic:nvPicPr>
                  <pic:blipFill>
                    <a:blip r:embed="rId49" cstate="print">
                      <a:grayscl/>
                    </a:blip>
                    <a:stretch>
                      <a:fillRect/>
                    </a:stretch>
                  </pic:blipFill>
                  <pic:spPr>
                    <a:xfrm>
                      <a:off x="0" y="0"/>
                      <a:ext cx="2909829" cy="1939886"/>
                    </a:xfrm>
                    <a:prstGeom prst="rect">
                      <a:avLst/>
                    </a:prstGeom>
                  </pic:spPr>
                </pic:pic>
              </a:graphicData>
            </a:graphic>
          </wp:inline>
        </w:drawing>
      </w:r>
      <w:r>
        <w:t xml:space="preserve"> </w:t>
      </w:r>
      <w:r>
        <w:rPr>
          <w:noProof/>
        </w:rPr>
        <w:drawing>
          <wp:inline distT="0" distB="0" distL="0" distR="0" wp14:anchorId="1BD73B8C" wp14:editId="2B142DAC">
            <wp:extent cx="2411145" cy="1933575"/>
            <wp:effectExtent l="19050" t="0" r="8205" b="0"/>
            <wp:docPr id="34" name="Picture 33" descr="Lift Kit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20.jpg"/>
                    <pic:cNvPicPr/>
                  </pic:nvPicPr>
                  <pic:blipFill>
                    <a:blip r:embed="rId50" cstate="print">
                      <a:grayscl/>
                    </a:blip>
                    <a:srcRect l="20763" t="6400" r="24135" b="27200"/>
                    <a:stretch>
                      <a:fillRect/>
                    </a:stretch>
                  </pic:blipFill>
                  <pic:spPr>
                    <a:xfrm>
                      <a:off x="0" y="0"/>
                      <a:ext cx="2411145" cy="1933575"/>
                    </a:xfrm>
                    <a:prstGeom prst="rect">
                      <a:avLst/>
                    </a:prstGeom>
                  </pic:spPr>
                </pic:pic>
              </a:graphicData>
            </a:graphic>
          </wp:inline>
        </w:drawing>
      </w:r>
    </w:p>
    <w:p w14:paraId="34733849" w14:textId="77777777" w:rsidR="00515396" w:rsidRDefault="00515396" w:rsidP="00581996">
      <w:pPr>
        <w:pStyle w:val="ListParagraph"/>
      </w:pPr>
    </w:p>
    <w:p w14:paraId="434326EE" w14:textId="77777777" w:rsidR="00515396" w:rsidRDefault="00515396" w:rsidP="00581996">
      <w:pPr>
        <w:pStyle w:val="ListParagraph"/>
      </w:pPr>
      <w:r>
        <w:rPr>
          <w:noProof/>
        </w:rPr>
        <w:drawing>
          <wp:inline distT="0" distB="0" distL="0" distR="0" wp14:anchorId="4028E1B9" wp14:editId="7B683F8F">
            <wp:extent cx="2905125" cy="2380411"/>
            <wp:effectExtent l="19050" t="0" r="9525" b="0"/>
            <wp:docPr id="35" name="Picture 34" descr="Lift Kit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21.jpg"/>
                    <pic:cNvPicPr/>
                  </pic:nvPicPr>
                  <pic:blipFill>
                    <a:blip r:embed="rId51" cstate="print">
                      <a:grayscl/>
                    </a:blip>
                    <a:srcRect l="13842" r="25732" b="25600"/>
                    <a:stretch>
                      <a:fillRect/>
                    </a:stretch>
                  </pic:blipFill>
                  <pic:spPr>
                    <a:xfrm>
                      <a:off x="0" y="0"/>
                      <a:ext cx="2905125" cy="2380411"/>
                    </a:xfrm>
                    <a:prstGeom prst="rect">
                      <a:avLst/>
                    </a:prstGeom>
                  </pic:spPr>
                </pic:pic>
              </a:graphicData>
            </a:graphic>
          </wp:inline>
        </w:drawing>
      </w:r>
      <w:r>
        <w:t xml:space="preserve"> </w:t>
      </w:r>
      <w:r w:rsidR="00CC34C5">
        <w:rPr>
          <w:noProof/>
        </w:rPr>
        <w:drawing>
          <wp:inline distT="0" distB="0" distL="0" distR="0" wp14:anchorId="695B4A7B" wp14:editId="6E45427F">
            <wp:extent cx="3055708" cy="2381250"/>
            <wp:effectExtent l="19050" t="0" r="0" b="0"/>
            <wp:docPr id="42" name="Picture 41" descr="Lift Kit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34.jpg"/>
                    <pic:cNvPicPr/>
                  </pic:nvPicPr>
                  <pic:blipFill>
                    <a:blip r:embed="rId52" cstate="print">
                      <a:grayscl/>
                    </a:blip>
                    <a:srcRect l="29281" t="20400" r="11624" b="10400"/>
                    <a:stretch>
                      <a:fillRect/>
                    </a:stretch>
                  </pic:blipFill>
                  <pic:spPr>
                    <a:xfrm>
                      <a:off x="0" y="0"/>
                      <a:ext cx="3055708" cy="2381250"/>
                    </a:xfrm>
                    <a:prstGeom prst="rect">
                      <a:avLst/>
                    </a:prstGeom>
                  </pic:spPr>
                </pic:pic>
              </a:graphicData>
            </a:graphic>
          </wp:inline>
        </w:drawing>
      </w:r>
    </w:p>
    <w:p w14:paraId="023958B6" w14:textId="77777777" w:rsidR="00515396" w:rsidRDefault="00515396" w:rsidP="00515396">
      <w:pPr>
        <w:pStyle w:val="ListParagraph"/>
      </w:pPr>
    </w:p>
    <w:p w14:paraId="6D0CEA9F" w14:textId="77777777" w:rsidR="00515396" w:rsidRDefault="00515396" w:rsidP="00515396">
      <w:pPr>
        <w:pStyle w:val="ListParagraph"/>
        <w:numPr>
          <w:ilvl w:val="0"/>
          <w:numId w:val="4"/>
        </w:numPr>
      </w:pPr>
      <w:r>
        <w:t xml:space="preserve">Insert the 12x45mm bolt through the brackets and fasten with a 12mm lock nut. </w:t>
      </w:r>
    </w:p>
    <w:p w14:paraId="2391D1EC" w14:textId="77777777" w:rsidR="00515396" w:rsidRDefault="00515396" w:rsidP="00515396">
      <w:pPr>
        <w:pStyle w:val="ListParagraph"/>
      </w:pPr>
      <w:r>
        <w:rPr>
          <w:noProof/>
        </w:rPr>
        <w:drawing>
          <wp:inline distT="0" distB="0" distL="0" distR="0" wp14:anchorId="7214FEF7" wp14:editId="2A863B40">
            <wp:extent cx="2533650" cy="2700845"/>
            <wp:effectExtent l="19050" t="0" r="0" b="0"/>
            <wp:docPr id="36" name="Picture 35" descr="Lift Kit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22.jpg"/>
                    <pic:cNvPicPr/>
                  </pic:nvPicPr>
                  <pic:blipFill>
                    <a:blip r:embed="rId53" cstate="print">
                      <a:grayscl/>
                    </a:blip>
                    <a:srcRect l="27152" t="7200" r="20408" b="8800"/>
                    <a:stretch>
                      <a:fillRect/>
                    </a:stretch>
                  </pic:blipFill>
                  <pic:spPr>
                    <a:xfrm>
                      <a:off x="0" y="0"/>
                      <a:ext cx="2533650" cy="2700845"/>
                    </a:xfrm>
                    <a:prstGeom prst="rect">
                      <a:avLst/>
                    </a:prstGeom>
                  </pic:spPr>
                </pic:pic>
              </a:graphicData>
            </a:graphic>
          </wp:inline>
        </w:drawing>
      </w:r>
      <w:r>
        <w:t xml:space="preserve"> </w:t>
      </w:r>
      <w:r>
        <w:rPr>
          <w:noProof/>
        </w:rPr>
        <w:drawing>
          <wp:inline distT="0" distB="0" distL="0" distR="0" wp14:anchorId="7A9BC0EA" wp14:editId="4444D9D4">
            <wp:extent cx="2333625" cy="2677199"/>
            <wp:effectExtent l="19050" t="0" r="9525" b="0"/>
            <wp:docPr id="37" name="Picture 36" descr="Lift Kit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23.jpg"/>
                    <pic:cNvPicPr/>
                  </pic:nvPicPr>
                  <pic:blipFill>
                    <a:blip r:embed="rId54" cstate="print">
                      <a:grayscl/>
                    </a:blip>
                    <a:srcRect l="32742" t="14000" r="20913" b="6000"/>
                    <a:stretch>
                      <a:fillRect/>
                    </a:stretch>
                  </pic:blipFill>
                  <pic:spPr>
                    <a:xfrm>
                      <a:off x="0" y="0"/>
                      <a:ext cx="2338096" cy="2682328"/>
                    </a:xfrm>
                    <a:prstGeom prst="rect">
                      <a:avLst/>
                    </a:prstGeom>
                  </pic:spPr>
                </pic:pic>
              </a:graphicData>
            </a:graphic>
          </wp:inline>
        </w:drawing>
      </w:r>
    </w:p>
    <w:p w14:paraId="2C2F1464" w14:textId="77777777" w:rsidR="004130E9" w:rsidRDefault="004130E9" w:rsidP="00515396">
      <w:pPr>
        <w:pStyle w:val="ListParagraph"/>
      </w:pPr>
    </w:p>
    <w:p w14:paraId="252E0903" w14:textId="77777777" w:rsidR="004130E9" w:rsidRDefault="004130E9" w:rsidP="00515396">
      <w:pPr>
        <w:pStyle w:val="ListParagraph"/>
      </w:pPr>
    </w:p>
    <w:p w14:paraId="721C72E8" w14:textId="77777777" w:rsidR="004130E9" w:rsidRDefault="004130E9" w:rsidP="00515396">
      <w:pPr>
        <w:pStyle w:val="ListParagraph"/>
      </w:pPr>
    </w:p>
    <w:p w14:paraId="48711EAC" w14:textId="77777777" w:rsidR="004130E9" w:rsidRDefault="004130E9" w:rsidP="00515396">
      <w:pPr>
        <w:pStyle w:val="ListParagraph"/>
      </w:pPr>
    </w:p>
    <w:p w14:paraId="36B29802" w14:textId="77777777" w:rsidR="004130E9" w:rsidRDefault="004130E9" w:rsidP="00515396">
      <w:pPr>
        <w:pStyle w:val="ListParagraph"/>
      </w:pPr>
    </w:p>
    <w:p w14:paraId="7C7E514D" w14:textId="77777777" w:rsidR="004130E9" w:rsidRDefault="004130E9" w:rsidP="00515396">
      <w:pPr>
        <w:pStyle w:val="ListParagraph"/>
      </w:pPr>
    </w:p>
    <w:p w14:paraId="1501E93E" w14:textId="77777777" w:rsidR="004130E9" w:rsidRDefault="004130E9" w:rsidP="00515396">
      <w:pPr>
        <w:pStyle w:val="ListParagraph"/>
      </w:pPr>
    </w:p>
    <w:p w14:paraId="055DA327" w14:textId="77777777" w:rsidR="004130E9" w:rsidRDefault="004130E9" w:rsidP="00515396">
      <w:pPr>
        <w:pStyle w:val="ListParagraph"/>
      </w:pPr>
    </w:p>
    <w:p w14:paraId="7448C869" w14:textId="77777777" w:rsidR="004130E9" w:rsidRDefault="004130E9" w:rsidP="00515396">
      <w:pPr>
        <w:pStyle w:val="ListParagraph"/>
      </w:pPr>
    </w:p>
    <w:p w14:paraId="273D5BA8" w14:textId="77777777" w:rsidR="005E0D37" w:rsidRDefault="005E0D37" w:rsidP="00D463EA">
      <w:pPr>
        <w:pStyle w:val="ListParagraph"/>
        <w:numPr>
          <w:ilvl w:val="0"/>
          <w:numId w:val="4"/>
        </w:numPr>
      </w:pPr>
      <w:r>
        <w:lastRenderedPageBreak/>
        <w:t>Connect the shock to the hole to the outside of the brackets.  This will give you the maximum lift.  If you feel the ride is to stiff you can move the shock to the hole closest to the frame.</w:t>
      </w:r>
    </w:p>
    <w:p w14:paraId="77F20B14" w14:textId="77777777" w:rsidR="00515396" w:rsidRDefault="00515396" w:rsidP="00515396">
      <w:pPr>
        <w:pStyle w:val="ListParagraph"/>
      </w:pPr>
      <w:r>
        <w:rPr>
          <w:noProof/>
        </w:rPr>
        <w:drawing>
          <wp:inline distT="0" distB="0" distL="0" distR="0" wp14:anchorId="20656792" wp14:editId="6D42FF70">
            <wp:extent cx="2489613" cy="2400300"/>
            <wp:effectExtent l="19050" t="0" r="5937" b="0"/>
            <wp:docPr id="38" name="Picture 37" descr="Lift Kit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24.jpg"/>
                    <pic:cNvPicPr/>
                  </pic:nvPicPr>
                  <pic:blipFill>
                    <a:blip r:embed="rId55" cstate="print">
                      <a:grayscl/>
                    </a:blip>
                    <a:srcRect l="27684" t="8800" r="12955" b="5200"/>
                    <a:stretch>
                      <a:fillRect/>
                    </a:stretch>
                  </pic:blipFill>
                  <pic:spPr>
                    <a:xfrm>
                      <a:off x="0" y="0"/>
                      <a:ext cx="2489613" cy="2400300"/>
                    </a:xfrm>
                    <a:prstGeom prst="rect">
                      <a:avLst/>
                    </a:prstGeom>
                  </pic:spPr>
                </pic:pic>
              </a:graphicData>
            </a:graphic>
          </wp:inline>
        </w:drawing>
      </w:r>
      <w:r>
        <w:t xml:space="preserve"> </w:t>
      </w:r>
    </w:p>
    <w:p w14:paraId="1B9FF04F" w14:textId="77777777" w:rsidR="00FC5C27" w:rsidRDefault="00FC5C27" w:rsidP="00515396">
      <w:pPr>
        <w:pStyle w:val="ListParagraph"/>
      </w:pPr>
    </w:p>
    <w:p w14:paraId="61D2CBDB" w14:textId="77777777" w:rsidR="005E0D37" w:rsidRDefault="005E0D37" w:rsidP="00D463EA">
      <w:pPr>
        <w:pStyle w:val="ListParagraph"/>
        <w:numPr>
          <w:ilvl w:val="0"/>
          <w:numId w:val="4"/>
        </w:numPr>
      </w:pPr>
      <w:r>
        <w:t xml:space="preserve">Connect the shock using a 12x75mm bolt, two 12mm washers, and 12mm lock nut.  Place the 12mm washers on either side of the shock eyelet.  </w:t>
      </w:r>
    </w:p>
    <w:p w14:paraId="6EE3837F" w14:textId="77777777" w:rsidR="00515396" w:rsidRDefault="00515396" w:rsidP="00515396">
      <w:pPr>
        <w:pStyle w:val="ListParagraph"/>
      </w:pPr>
      <w:r>
        <w:rPr>
          <w:noProof/>
        </w:rPr>
        <w:drawing>
          <wp:inline distT="0" distB="0" distL="0" distR="0" wp14:anchorId="3E4E5CC1" wp14:editId="5F4935B2">
            <wp:extent cx="2023533" cy="1752600"/>
            <wp:effectExtent l="19050" t="0" r="0" b="0"/>
            <wp:docPr id="39" name="Picture 38" descr="Lift Kit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26.jpg"/>
                    <pic:cNvPicPr/>
                  </pic:nvPicPr>
                  <pic:blipFill>
                    <a:blip r:embed="rId56" cstate="print">
                      <a:grayscl/>
                    </a:blip>
                    <a:srcRect l="26619" t="6000" r="9760" b="11200"/>
                    <a:stretch>
                      <a:fillRect/>
                    </a:stretch>
                  </pic:blipFill>
                  <pic:spPr>
                    <a:xfrm>
                      <a:off x="0" y="0"/>
                      <a:ext cx="2026749" cy="1755386"/>
                    </a:xfrm>
                    <a:prstGeom prst="rect">
                      <a:avLst/>
                    </a:prstGeom>
                  </pic:spPr>
                </pic:pic>
              </a:graphicData>
            </a:graphic>
          </wp:inline>
        </w:drawing>
      </w:r>
      <w:r w:rsidR="00CC34C5">
        <w:t xml:space="preserve"> </w:t>
      </w:r>
      <w:r w:rsidR="00CC34C5">
        <w:rPr>
          <w:noProof/>
        </w:rPr>
        <w:drawing>
          <wp:inline distT="0" distB="0" distL="0" distR="0" wp14:anchorId="169DE8D9" wp14:editId="42FA97FC">
            <wp:extent cx="1914525" cy="1761364"/>
            <wp:effectExtent l="19050" t="0" r="9525" b="0"/>
            <wp:docPr id="40" name="Picture 39" descr="Lift Kit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29.jpg"/>
                    <pic:cNvPicPr/>
                  </pic:nvPicPr>
                  <pic:blipFill>
                    <a:blip r:embed="rId57" cstate="print">
                      <a:grayscl/>
                    </a:blip>
                    <a:srcRect l="25555" r="14552" b="17200"/>
                    <a:stretch>
                      <a:fillRect/>
                    </a:stretch>
                  </pic:blipFill>
                  <pic:spPr>
                    <a:xfrm>
                      <a:off x="0" y="0"/>
                      <a:ext cx="1915746" cy="1762487"/>
                    </a:xfrm>
                    <a:prstGeom prst="rect">
                      <a:avLst/>
                    </a:prstGeom>
                  </pic:spPr>
                </pic:pic>
              </a:graphicData>
            </a:graphic>
          </wp:inline>
        </w:drawing>
      </w:r>
      <w:r w:rsidR="00CC34C5">
        <w:t xml:space="preserve"> </w:t>
      </w:r>
      <w:r w:rsidR="00CC34C5">
        <w:rPr>
          <w:noProof/>
        </w:rPr>
        <w:drawing>
          <wp:inline distT="0" distB="0" distL="0" distR="0" wp14:anchorId="22A57F82" wp14:editId="4219535A">
            <wp:extent cx="2057400" cy="1754005"/>
            <wp:effectExtent l="19050" t="0" r="0" b="0"/>
            <wp:docPr id="41" name="Picture 40" descr="Lift Kit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Kit 133.jpg"/>
                    <pic:cNvPicPr/>
                  </pic:nvPicPr>
                  <pic:blipFill>
                    <a:blip r:embed="rId58" cstate="print">
                      <a:grayscl/>
                    </a:blip>
                    <a:srcRect l="28217" t="12800" r="14019" b="13200"/>
                    <a:stretch>
                      <a:fillRect/>
                    </a:stretch>
                  </pic:blipFill>
                  <pic:spPr>
                    <a:xfrm>
                      <a:off x="0" y="0"/>
                      <a:ext cx="2057400" cy="1754005"/>
                    </a:xfrm>
                    <a:prstGeom prst="rect">
                      <a:avLst/>
                    </a:prstGeom>
                  </pic:spPr>
                </pic:pic>
              </a:graphicData>
            </a:graphic>
          </wp:inline>
        </w:drawing>
      </w:r>
    </w:p>
    <w:p w14:paraId="29389167" w14:textId="77777777" w:rsidR="00FC5C27" w:rsidRDefault="00FC5C27" w:rsidP="00515396">
      <w:pPr>
        <w:pStyle w:val="ListParagraph"/>
      </w:pPr>
    </w:p>
    <w:p w14:paraId="7A2EF667" w14:textId="77777777" w:rsidR="005E0D37" w:rsidRDefault="005E0D37" w:rsidP="00D463EA">
      <w:pPr>
        <w:pStyle w:val="ListParagraph"/>
        <w:numPr>
          <w:ilvl w:val="0"/>
          <w:numId w:val="4"/>
        </w:numPr>
      </w:pPr>
      <w:r>
        <w:t>Repeat steps for the opposite side.</w:t>
      </w:r>
    </w:p>
    <w:p w14:paraId="76AFD363" w14:textId="77777777" w:rsidR="00D463EA" w:rsidRPr="00D463EA" w:rsidRDefault="005E0D37" w:rsidP="00D463EA">
      <w:pPr>
        <w:pStyle w:val="ListParagraph"/>
        <w:numPr>
          <w:ilvl w:val="0"/>
          <w:numId w:val="4"/>
        </w:numPr>
        <w:rPr>
          <w:sz w:val="24"/>
        </w:rPr>
      </w:pPr>
      <w:r>
        <w:t>Make sure to re</w:t>
      </w:r>
      <w:r w:rsidR="00D54C48">
        <w:t>-</w:t>
      </w:r>
      <w:r>
        <w:t xml:space="preserve">torque all of the </w:t>
      </w:r>
      <w:r w:rsidR="00CC34C5">
        <w:t>control arm lock nuts to the factory specifications.</w:t>
      </w:r>
      <w:r w:rsidR="00D463EA" w:rsidRPr="00D463EA">
        <w:rPr>
          <w:sz w:val="24"/>
        </w:rPr>
        <w:t xml:space="preserve"> </w:t>
      </w:r>
    </w:p>
    <w:p w14:paraId="524D747A" w14:textId="77777777" w:rsidR="00D463EA" w:rsidRPr="00D463EA" w:rsidRDefault="00D463EA" w:rsidP="00D463EA">
      <w:pPr>
        <w:pStyle w:val="ListParagraph"/>
        <w:numPr>
          <w:ilvl w:val="0"/>
          <w:numId w:val="4"/>
        </w:numPr>
        <w:rPr>
          <w:sz w:val="24"/>
        </w:rPr>
      </w:pPr>
      <w:r w:rsidRPr="00D463EA">
        <w:rPr>
          <w:sz w:val="24"/>
        </w:rPr>
        <w:t xml:space="preserve">Install the wheels, torque wheel lug nuts to manufacturer’s specifications, lower and remove jack.  </w:t>
      </w:r>
    </w:p>
    <w:p w14:paraId="007A3B60" w14:textId="77777777" w:rsidR="00D54C48" w:rsidRDefault="00CC34C5" w:rsidP="00D463EA">
      <w:pPr>
        <w:pStyle w:val="ListParagraph"/>
        <w:numPr>
          <w:ilvl w:val="0"/>
          <w:numId w:val="4"/>
        </w:numPr>
      </w:pPr>
      <w:r>
        <w:rPr>
          <w:sz w:val="24"/>
        </w:rPr>
        <w:t>Always c</w:t>
      </w:r>
      <w:r w:rsidR="00D463EA" w:rsidRPr="00D463EA">
        <w:rPr>
          <w:sz w:val="24"/>
        </w:rPr>
        <w:t>heck for clearance problems or misalignment</w:t>
      </w:r>
      <w:r>
        <w:rPr>
          <w:sz w:val="24"/>
        </w:rPr>
        <w:t xml:space="preserve">.  </w:t>
      </w:r>
    </w:p>
    <w:p w14:paraId="6C447730" w14:textId="77777777" w:rsidR="00D463EA" w:rsidRDefault="00D463EA"/>
    <w:p w14:paraId="199D57D0" w14:textId="77777777" w:rsidR="00D463EA" w:rsidRDefault="00D463EA"/>
    <w:p w14:paraId="443E90D1" w14:textId="77777777" w:rsidR="00D463EA" w:rsidRDefault="00D463EA"/>
    <w:p w14:paraId="2F467BFE" w14:textId="77777777" w:rsidR="00D463EA" w:rsidRDefault="00D463EA"/>
    <w:p w14:paraId="3E0F7F7D" w14:textId="77777777" w:rsidR="00D463EA" w:rsidRDefault="00D463EA"/>
    <w:p w14:paraId="739AAB6F" w14:textId="77777777" w:rsidR="00D463EA" w:rsidRDefault="00D463EA"/>
    <w:p w14:paraId="0FAFB70A" w14:textId="77777777" w:rsidR="00D463EA" w:rsidRDefault="00D463EA"/>
    <w:p w14:paraId="630DBBE5" w14:textId="77777777" w:rsidR="00D463EA" w:rsidRDefault="00D463EA"/>
    <w:p w14:paraId="20EE220D" w14:textId="77777777" w:rsidR="00D463EA" w:rsidRDefault="00D463EA"/>
    <w:p w14:paraId="6A9D08BD" w14:textId="77777777" w:rsidR="00D463EA" w:rsidRDefault="00D463EA"/>
    <w:p w14:paraId="25652775" w14:textId="77777777" w:rsidR="00D54C48" w:rsidRDefault="00442F37">
      <w:r>
        <w:lastRenderedPageBreak/>
        <w:t xml:space="preserve">Logo Plate Installation </w:t>
      </w:r>
    </w:p>
    <w:p w14:paraId="34A78374" w14:textId="77777777" w:rsidR="00D54C48" w:rsidRDefault="00D54C48" w:rsidP="00CC34C5">
      <w:pPr>
        <w:pStyle w:val="ListParagraph"/>
        <w:numPr>
          <w:ilvl w:val="0"/>
          <w:numId w:val="5"/>
        </w:numPr>
      </w:pPr>
      <w:r>
        <w:t xml:space="preserve">On the tailgate of the bed you will need to center the logo plate. </w:t>
      </w:r>
    </w:p>
    <w:p w14:paraId="196ACBB7" w14:textId="77777777" w:rsidR="00CC34C5" w:rsidRDefault="00CC34C5" w:rsidP="00CC34C5">
      <w:pPr>
        <w:pStyle w:val="ListParagraph"/>
      </w:pPr>
      <w:r>
        <w:rPr>
          <w:noProof/>
        </w:rPr>
        <w:drawing>
          <wp:inline distT="0" distB="0" distL="0" distR="0" wp14:anchorId="609F7537" wp14:editId="6060B0CB">
            <wp:extent cx="4783515" cy="1933575"/>
            <wp:effectExtent l="19050" t="0" r="0" b="0"/>
            <wp:docPr id="44" name="Picture 43" descr="pic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76.jpg"/>
                    <pic:cNvPicPr/>
                  </pic:nvPicPr>
                  <pic:blipFill>
                    <a:blip r:embed="rId59" cstate="print">
                      <a:grayscl/>
                    </a:blip>
                    <a:srcRect l="3194" t="16000" b="25200"/>
                    <a:stretch>
                      <a:fillRect/>
                    </a:stretch>
                  </pic:blipFill>
                  <pic:spPr>
                    <a:xfrm>
                      <a:off x="0" y="0"/>
                      <a:ext cx="4783515" cy="1933575"/>
                    </a:xfrm>
                    <a:prstGeom prst="rect">
                      <a:avLst/>
                    </a:prstGeom>
                  </pic:spPr>
                </pic:pic>
              </a:graphicData>
            </a:graphic>
          </wp:inline>
        </w:drawing>
      </w:r>
    </w:p>
    <w:p w14:paraId="3115E567" w14:textId="77777777" w:rsidR="006B55CC" w:rsidRDefault="006B55CC" w:rsidP="00CC34C5">
      <w:pPr>
        <w:pStyle w:val="ListParagraph"/>
      </w:pPr>
    </w:p>
    <w:p w14:paraId="300E638E" w14:textId="77777777" w:rsidR="006B55CC" w:rsidRDefault="006B55CC" w:rsidP="00CC34C5">
      <w:pPr>
        <w:pStyle w:val="ListParagraph"/>
      </w:pPr>
      <w:r>
        <w:rPr>
          <w:noProof/>
        </w:rPr>
        <w:drawing>
          <wp:inline distT="0" distB="0" distL="0" distR="0" wp14:anchorId="786B5893" wp14:editId="4931F0C5">
            <wp:extent cx="4714875" cy="1579124"/>
            <wp:effectExtent l="19050" t="0" r="9525" b="0"/>
            <wp:docPr id="45" name="Picture 44" descr="pic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79.jpg"/>
                    <pic:cNvPicPr/>
                  </pic:nvPicPr>
                  <pic:blipFill>
                    <a:blip r:embed="rId60" cstate="print">
                      <a:grayscl/>
                    </a:blip>
                    <a:srcRect l="7187" t="14800" r="-89" b="38400"/>
                    <a:stretch>
                      <a:fillRect/>
                    </a:stretch>
                  </pic:blipFill>
                  <pic:spPr>
                    <a:xfrm>
                      <a:off x="0" y="0"/>
                      <a:ext cx="4714875" cy="1579124"/>
                    </a:xfrm>
                    <a:prstGeom prst="rect">
                      <a:avLst/>
                    </a:prstGeom>
                  </pic:spPr>
                </pic:pic>
              </a:graphicData>
            </a:graphic>
          </wp:inline>
        </w:drawing>
      </w:r>
    </w:p>
    <w:p w14:paraId="330E0ED6" w14:textId="77777777" w:rsidR="00D54C48" w:rsidRDefault="00D54C48" w:rsidP="00CC34C5">
      <w:pPr>
        <w:pStyle w:val="ListParagraph"/>
        <w:numPr>
          <w:ilvl w:val="0"/>
          <w:numId w:val="5"/>
        </w:numPr>
      </w:pPr>
      <w:r>
        <w:t>Using the self tapping screws provided in t</w:t>
      </w:r>
      <w:r w:rsidR="00442F37">
        <w:t>he kit, connect the logo plate</w:t>
      </w:r>
      <w:r>
        <w:t xml:space="preserve"> to the tailgate.  </w:t>
      </w:r>
    </w:p>
    <w:p w14:paraId="3D5BEFD3" w14:textId="77777777" w:rsidR="006B55CC" w:rsidRDefault="006B55CC" w:rsidP="006B55CC">
      <w:pPr>
        <w:pStyle w:val="ListParagraph"/>
      </w:pPr>
      <w:r>
        <w:rPr>
          <w:noProof/>
        </w:rPr>
        <w:drawing>
          <wp:inline distT="0" distB="0" distL="0" distR="0" wp14:anchorId="1BEE88AA" wp14:editId="28FDA618">
            <wp:extent cx="2562225" cy="1190625"/>
            <wp:effectExtent l="19050" t="0" r="9525" b="0"/>
            <wp:docPr id="46" name="Picture 45" descr="pic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80.jpg"/>
                    <pic:cNvPicPr/>
                  </pic:nvPicPr>
                  <pic:blipFill>
                    <a:blip r:embed="rId61" cstate="print">
                      <a:grayscl/>
                    </a:blip>
                    <a:srcRect r="28394" b="50000"/>
                    <a:stretch>
                      <a:fillRect/>
                    </a:stretch>
                  </pic:blipFill>
                  <pic:spPr>
                    <a:xfrm>
                      <a:off x="0" y="0"/>
                      <a:ext cx="2562225" cy="1190625"/>
                    </a:xfrm>
                    <a:prstGeom prst="rect">
                      <a:avLst/>
                    </a:prstGeom>
                  </pic:spPr>
                </pic:pic>
              </a:graphicData>
            </a:graphic>
          </wp:inline>
        </w:drawing>
      </w:r>
      <w:r w:rsidRPr="006B55CC">
        <w:rPr>
          <w:noProof/>
        </w:rPr>
        <w:drawing>
          <wp:inline distT="0" distB="0" distL="0" distR="0" wp14:anchorId="25D9B35F" wp14:editId="2BC31662">
            <wp:extent cx="3371850" cy="1231783"/>
            <wp:effectExtent l="19050" t="0" r="0" b="0"/>
            <wp:docPr id="49" name="Picture 46" descr="pic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083.jpg"/>
                    <pic:cNvPicPr/>
                  </pic:nvPicPr>
                  <pic:blipFill>
                    <a:blip r:embed="rId62" cstate="print">
                      <a:grayscl/>
                    </a:blip>
                    <a:srcRect l="3993" t="16800" r="-89" b="30400"/>
                    <a:stretch>
                      <a:fillRect/>
                    </a:stretch>
                  </pic:blipFill>
                  <pic:spPr>
                    <a:xfrm>
                      <a:off x="0" y="0"/>
                      <a:ext cx="3378988" cy="1234391"/>
                    </a:xfrm>
                    <a:prstGeom prst="rect">
                      <a:avLst/>
                    </a:prstGeom>
                  </pic:spPr>
                </pic:pic>
              </a:graphicData>
            </a:graphic>
          </wp:inline>
        </w:drawing>
      </w:r>
    </w:p>
    <w:p w14:paraId="0B0C4174" w14:textId="77777777" w:rsidR="006B55CC" w:rsidRDefault="006B55CC" w:rsidP="006B55CC">
      <w:pPr>
        <w:pStyle w:val="ListParagraph"/>
      </w:pPr>
    </w:p>
    <w:p w14:paraId="7037C3C6" w14:textId="39A93DB8" w:rsidR="00604156" w:rsidRDefault="00604156" w:rsidP="006B55CC">
      <w:pPr>
        <w:jc w:val="center"/>
      </w:pPr>
    </w:p>
    <w:p w14:paraId="56E14A02" w14:textId="77777777" w:rsidR="006C337C" w:rsidRDefault="006C337C" w:rsidP="00604156">
      <w:bookmarkStart w:id="0" w:name="_GoBack"/>
      <w:bookmarkEnd w:id="0"/>
    </w:p>
    <w:sectPr w:rsidR="006C337C" w:rsidSect="00FD5BA5">
      <w:footerReference w:type="default" r:id="rId63"/>
      <w:pgSz w:w="12240" w:h="15840"/>
      <w:pgMar w:top="720" w:right="720" w:bottom="720" w:left="72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5D18F" w14:textId="77777777" w:rsidR="00D4767F" w:rsidRDefault="00D4767F" w:rsidP="00234990">
      <w:pPr>
        <w:spacing w:after="0"/>
      </w:pPr>
      <w:r>
        <w:separator/>
      </w:r>
    </w:p>
  </w:endnote>
  <w:endnote w:type="continuationSeparator" w:id="0">
    <w:p w14:paraId="00A928A3" w14:textId="77777777" w:rsidR="00D4767F" w:rsidRDefault="00D4767F" w:rsidP="002349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2E42" w14:textId="77777777" w:rsidR="00D4767F" w:rsidRDefault="00D4767F">
    <w:pPr>
      <w:pStyle w:val="Footer"/>
    </w:pPr>
    <w:r>
      <w:tab/>
    </w:r>
    <w:r>
      <w:ptab w:relativeTo="margin" w:alignment="center" w:leader="none"/>
    </w:r>
    <w:r>
      <w:t>HLK700P-52</w:t>
    </w:r>
    <w:r>
      <w:ptab w:relativeTo="margin" w:alignment="right" w:leader="none"/>
    </w:r>
    <w:r w:rsidR="00FD5BA5">
      <w:fldChar w:fldCharType="begin"/>
    </w:r>
    <w:r w:rsidR="00FD5BA5">
      <w:instrText xml:space="preserve"> PAGE  \* Arabic  \* MERGEFORMAT </w:instrText>
    </w:r>
    <w:r w:rsidR="00FD5BA5">
      <w:fldChar w:fldCharType="separate"/>
    </w:r>
    <w:r w:rsidR="00FC5C27">
      <w:rPr>
        <w:noProof/>
      </w:rPr>
      <w:t>1</w:t>
    </w:r>
    <w:r w:rsidR="00FD5B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1EB07" w14:textId="77777777" w:rsidR="00D4767F" w:rsidRDefault="00D4767F" w:rsidP="00234990">
      <w:pPr>
        <w:spacing w:after="0"/>
      </w:pPr>
      <w:r>
        <w:separator/>
      </w:r>
    </w:p>
  </w:footnote>
  <w:footnote w:type="continuationSeparator" w:id="0">
    <w:p w14:paraId="794E89F0" w14:textId="77777777" w:rsidR="00D4767F" w:rsidRDefault="00D4767F" w:rsidP="002349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5922E6"/>
    <w:multiLevelType w:val="hybridMultilevel"/>
    <w:tmpl w:val="316E9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00122F"/>
    <w:multiLevelType w:val="singleLevel"/>
    <w:tmpl w:val="04090011"/>
    <w:lvl w:ilvl="0">
      <w:start w:val="1"/>
      <w:numFmt w:val="decimal"/>
      <w:lvlText w:val="%1)"/>
      <w:legacy w:legacy="1" w:legacySpace="0" w:legacyIndent="360"/>
      <w:lvlJc w:val="left"/>
      <w:pPr>
        <w:ind w:left="360" w:hanging="360"/>
      </w:pPr>
    </w:lvl>
  </w:abstractNum>
  <w:abstractNum w:abstractNumId="2" w15:restartNumberingAfterBreak="0">
    <w:nsid w:val="372374D7"/>
    <w:multiLevelType w:val="singleLevel"/>
    <w:tmpl w:val="04090011"/>
    <w:lvl w:ilvl="0">
      <w:start w:val="1"/>
      <w:numFmt w:val="decimal"/>
      <w:lvlText w:val="%1)"/>
      <w:legacy w:legacy="1" w:legacySpace="0" w:legacyIndent="360"/>
      <w:lvlJc w:val="left"/>
      <w:pPr>
        <w:ind w:left="360" w:hanging="360"/>
      </w:pPr>
    </w:lvl>
  </w:abstractNum>
  <w:abstractNum w:abstractNumId="3" w15:restartNumberingAfterBreak="0">
    <w:nsid w:val="61F53360"/>
    <w:multiLevelType w:val="hybridMultilevel"/>
    <w:tmpl w:val="3020B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CE5DB5"/>
    <w:multiLevelType w:val="hybridMultilevel"/>
    <w:tmpl w:val="7A405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535B89"/>
    <w:multiLevelType w:val="hybridMultilevel"/>
    <w:tmpl w:val="9BFCB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905812"/>
    <w:multiLevelType w:val="hybridMultilevel"/>
    <w:tmpl w:val="DD18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E48"/>
    <w:rsid w:val="000333C1"/>
    <w:rsid w:val="00046F2C"/>
    <w:rsid w:val="00067336"/>
    <w:rsid w:val="000673E8"/>
    <w:rsid w:val="00076B2D"/>
    <w:rsid w:val="000949FD"/>
    <w:rsid w:val="000C2354"/>
    <w:rsid w:val="00104E3B"/>
    <w:rsid w:val="001104E6"/>
    <w:rsid w:val="00124E48"/>
    <w:rsid w:val="00126658"/>
    <w:rsid w:val="00132DA8"/>
    <w:rsid w:val="00134753"/>
    <w:rsid w:val="001741B6"/>
    <w:rsid w:val="001C35E8"/>
    <w:rsid w:val="001F3D6E"/>
    <w:rsid w:val="002060E7"/>
    <w:rsid w:val="00234990"/>
    <w:rsid w:val="00285D2C"/>
    <w:rsid w:val="0029075E"/>
    <w:rsid w:val="0030604B"/>
    <w:rsid w:val="00350A37"/>
    <w:rsid w:val="00377C1F"/>
    <w:rsid w:val="004130E9"/>
    <w:rsid w:val="00442F37"/>
    <w:rsid w:val="00443752"/>
    <w:rsid w:val="00452660"/>
    <w:rsid w:val="004969E5"/>
    <w:rsid w:val="00515396"/>
    <w:rsid w:val="00522216"/>
    <w:rsid w:val="00540CC6"/>
    <w:rsid w:val="00560F45"/>
    <w:rsid w:val="0058019D"/>
    <w:rsid w:val="00581996"/>
    <w:rsid w:val="005B791B"/>
    <w:rsid w:val="005E0D37"/>
    <w:rsid w:val="00604156"/>
    <w:rsid w:val="00627499"/>
    <w:rsid w:val="006B55CC"/>
    <w:rsid w:val="006C337C"/>
    <w:rsid w:val="006E168B"/>
    <w:rsid w:val="00790CDD"/>
    <w:rsid w:val="0082730B"/>
    <w:rsid w:val="008955C8"/>
    <w:rsid w:val="0089799E"/>
    <w:rsid w:val="008A3718"/>
    <w:rsid w:val="008B4A1A"/>
    <w:rsid w:val="008E56D1"/>
    <w:rsid w:val="00930EF6"/>
    <w:rsid w:val="00970B9B"/>
    <w:rsid w:val="009714C1"/>
    <w:rsid w:val="00A43A3D"/>
    <w:rsid w:val="00A5213B"/>
    <w:rsid w:val="00A67AA1"/>
    <w:rsid w:val="00B31CA1"/>
    <w:rsid w:val="00B907A6"/>
    <w:rsid w:val="00C11CF1"/>
    <w:rsid w:val="00C72532"/>
    <w:rsid w:val="00C733E7"/>
    <w:rsid w:val="00CC34C5"/>
    <w:rsid w:val="00CC5BD4"/>
    <w:rsid w:val="00D1174C"/>
    <w:rsid w:val="00D463EA"/>
    <w:rsid w:val="00D4767F"/>
    <w:rsid w:val="00D54C48"/>
    <w:rsid w:val="00D73D54"/>
    <w:rsid w:val="00DC29C7"/>
    <w:rsid w:val="00E7061B"/>
    <w:rsid w:val="00F20C98"/>
    <w:rsid w:val="00F742CE"/>
    <w:rsid w:val="00F938A6"/>
    <w:rsid w:val="00FC5C27"/>
    <w:rsid w:val="00FD5BA5"/>
    <w:rsid w:val="00FD7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FE7A8D"/>
  <w15:docId w15:val="{21FE873D-CA19-4A0E-8FA3-CF9EF50D2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67336"/>
  </w:style>
  <w:style w:type="paragraph" w:styleId="Heading1">
    <w:name w:val="heading 1"/>
    <w:basedOn w:val="Normal"/>
    <w:next w:val="Normal"/>
    <w:link w:val="Heading1Char"/>
    <w:uiPriority w:val="9"/>
    <w:qFormat/>
    <w:rsid w:val="00FD5B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F3D6E"/>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F3D6E"/>
    <w:rPr>
      <w:rFonts w:ascii="Arial" w:eastAsia="Times New Roman" w:hAnsi="Arial" w:cs="Arial"/>
      <w:b/>
      <w:bCs/>
      <w:i/>
      <w:iCs/>
      <w:sz w:val="28"/>
      <w:szCs w:val="28"/>
    </w:rPr>
  </w:style>
  <w:style w:type="paragraph" w:styleId="Title">
    <w:name w:val="Title"/>
    <w:basedOn w:val="Normal"/>
    <w:link w:val="TitleChar"/>
    <w:qFormat/>
    <w:rsid w:val="001F3D6E"/>
    <w:pPr>
      <w:spacing w:after="0"/>
      <w:jc w:val="center"/>
    </w:pPr>
    <w:rPr>
      <w:rFonts w:ascii="Times New Roman" w:eastAsia="Times New Roman" w:hAnsi="Times New Roman" w:cs="Times New Roman"/>
      <w:b/>
      <w:bCs/>
      <w:sz w:val="48"/>
      <w:szCs w:val="24"/>
    </w:rPr>
  </w:style>
  <w:style w:type="character" w:customStyle="1" w:styleId="TitleChar">
    <w:name w:val="Title Char"/>
    <w:basedOn w:val="DefaultParagraphFont"/>
    <w:link w:val="Title"/>
    <w:rsid w:val="001F3D6E"/>
    <w:rPr>
      <w:rFonts w:ascii="Times New Roman" w:eastAsia="Times New Roman" w:hAnsi="Times New Roman" w:cs="Times New Roman"/>
      <w:b/>
      <w:bCs/>
      <w:sz w:val="48"/>
      <w:szCs w:val="24"/>
    </w:rPr>
  </w:style>
  <w:style w:type="paragraph" w:styleId="ListParagraph">
    <w:name w:val="List Paragraph"/>
    <w:basedOn w:val="Normal"/>
    <w:uiPriority w:val="34"/>
    <w:qFormat/>
    <w:rsid w:val="00104E3B"/>
    <w:pPr>
      <w:ind w:left="720"/>
      <w:contextualSpacing/>
    </w:pPr>
  </w:style>
  <w:style w:type="paragraph" w:styleId="BalloonText">
    <w:name w:val="Balloon Text"/>
    <w:basedOn w:val="Normal"/>
    <w:link w:val="BalloonTextChar"/>
    <w:uiPriority w:val="99"/>
    <w:semiHidden/>
    <w:unhideWhenUsed/>
    <w:rsid w:val="000949F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9FD"/>
    <w:rPr>
      <w:rFonts w:ascii="Tahoma" w:hAnsi="Tahoma" w:cs="Tahoma"/>
      <w:sz w:val="16"/>
      <w:szCs w:val="16"/>
    </w:rPr>
  </w:style>
  <w:style w:type="paragraph" w:styleId="Header">
    <w:name w:val="header"/>
    <w:basedOn w:val="Normal"/>
    <w:link w:val="HeaderChar"/>
    <w:uiPriority w:val="99"/>
    <w:unhideWhenUsed/>
    <w:rsid w:val="00234990"/>
    <w:pPr>
      <w:tabs>
        <w:tab w:val="center" w:pos="4680"/>
        <w:tab w:val="right" w:pos="9360"/>
      </w:tabs>
      <w:spacing w:after="0"/>
    </w:pPr>
  </w:style>
  <w:style w:type="character" w:customStyle="1" w:styleId="HeaderChar">
    <w:name w:val="Header Char"/>
    <w:basedOn w:val="DefaultParagraphFont"/>
    <w:link w:val="Header"/>
    <w:uiPriority w:val="99"/>
    <w:rsid w:val="00234990"/>
  </w:style>
  <w:style w:type="paragraph" w:styleId="Footer">
    <w:name w:val="footer"/>
    <w:basedOn w:val="Normal"/>
    <w:link w:val="FooterChar"/>
    <w:uiPriority w:val="99"/>
    <w:unhideWhenUsed/>
    <w:rsid w:val="00234990"/>
    <w:pPr>
      <w:tabs>
        <w:tab w:val="center" w:pos="4680"/>
        <w:tab w:val="right" w:pos="9360"/>
      </w:tabs>
      <w:spacing w:after="0"/>
    </w:pPr>
  </w:style>
  <w:style w:type="character" w:customStyle="1" w:styleId="FooterChar">
    <w:name w:val="Footer Char"/>
    <w:basedOn w:val="DefaultParagraphFont"/>
    <w:link w:val="Footer"/>
    <w:uiPriority w:val="99"/>
    <w:rsid w:val="00234990"/>
  </w:style>
  <w:style w:type="paragraph" w:styleId="BodyText">
    <w:name w:val="Body Text"/>
    <w:basedOn w:val="Normal"/>
    <w:next w:val="Normal"/>
    <w:link w:val="BodyTextChar"/>
    <w:uiPriority w:val="99"/>
    <w:rsid w:val="00FD5BA5"/>
    <w:pPr>
      <w:autoSpaceDE w:val="0"/>
      <w:autoSpaceDN w:val="0"/>
      <w:adjustRightInd w:val="0"/>
      <w:spacing w:after="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FD5BA5"/>
    <w:rPr>
      <w:rFonts w:ascii="Times New Roman" w:hAnsi="Times New Roman" w:cs="Times New Roman"/>
      <w:sz w:val="24"/>
      <w:szCs w:val="24"/>
    </w:rPr>
  </w:style>
  <w:style w:type="paragraph" w:styleId="Caption">
    <w:name w:val="caption"/>
    <w:basedOn w:val="Normal"/>
    <w:next w:val="Normal"/>
    <w:uiPriority w:val="35"/>
    <w:qFormat/>
    <w:rsid w:val="00FD5BA5"/>
    <w:pPr>
      <w:spacing w:before="120" w:after="120"/>
    </w:pPr>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FD5BA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6747">
      <w:bodyDiv w:val="1"/>
      <w:marLeft w:val="0"/>
      <w:marRight w:val="0"/>
      <w:marTop w:val="0"/>
      <w:marBottom w:val="0"/>
      <w:divBdr>
        <w:top w:val="none" w:sz="0" w:space="0" w:color="auto"/>
        <w:left w:val="none" w:sz="0" w:space="0" w:color="auto"/>
        <w:bottom w:val="none" w:sz="0" w:space="0" w:color="auto"/>
        <w:right w:val="none" w:sz="0" w:space="0" w:color="auto"/>
      </w:divBdr>
    </w:div>
    <w:div w:id="5387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microsoft.com/office/2007/relationships/hdphoto" Target="media/hdphoto7.wdp"/><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3.wdp"/><Relationship Id="rId29" Type="http://schemas.openxmlformats.org/officeDocument/2006/relationships/image" Target="media/image19.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microsoft.com/office/2007/relationships/hdphoto" Target="media/hdphoto6.wdp"/><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jpeg"/><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microsoft.com/office/2007/relationships/hdphoto" Target="media/hdphoto5.wdp"/><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1.png"/><Relationship Id="rId38" Type="http://schemas.microsoft.com/office/2007/relationships/hdphoto" Target="media/hdphoto9.wdp"/><Relationship Id="rId46" Type="http://schemas.openxmlformats.org/officeDocument/2006/relationships/image" Target="media/image31.jpeg"/><Relationship Id="rId5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1331</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charless</dc:creator>
  <cp:keywords/>
  <dc:description/>
  <cp:lastModifiedBy>Kelsey Smith</cp:lastModifiedBy>
  <cp:revision>2</cp:revision>
  <cp:lastPrinted>2019-08-06T18:30:00Z</cp:lastPrinted>
  <dcterms:created xsi:type="dcterms:W3CDTF">2019-09-11T20:48:00Z</dcterms:created>
  <dcterms:modified xsi:type="dcterms:W3CDTF">2019-09-11T20:48:00Z</dcterms:modified>
</cp:coreProperties>
</file>